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4726153D"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668F562C"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w:t>
      </w:r>
      <w:r w:rsidR="00F2132D">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F2132D">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w:t>
      </w:r>
      <w:r w:rsidR="00142C09">
        <w:rPr>
          <w:rFonts w:ascii="Times New Roman" w:eastAsia="Times New Roman" w:hAnsi="Times New Roman" w:cs="Times New Roman"/>
          <w:sz w:val="28"/>
          <w:szCs w:val="28"/>
        </w:rPr>
        <w:t xml:space="preserve"> </w:t>
      </w:r>
    </w:p>
    <w:p w14:paraId="3DCDC9D5" w14:textId="1CA1AD19" w:rsidR="00076D0F" w:rsidRDefault="00BC6429" w:rsidP="00E72647">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w:t>
      </w:r>
      <w:r w:rsidRPr="00404BE6">
        <w:rPr>
          <w:sz w:val="28"/>
          <w:szCs w:val="28"/>
        </w:rPr>
        <w:t>імені В.</w:t>
      </w:r>
      <w:r w:rsidRPr="00664B69">
        <w:rPr>
          <w:sz w:val="28"/>
          <w:szCs w:val="28"/>
        </w:rPr>
        <w:t> </w:t>
      </w:r>
      <w:r w:rsidRPr="00404BE6">
        <w:rPr>
          <w:sz w:val="28"/>
          <w:szCs w:val="28"/>
        </w:rPr>
        <w:t>Н.</w:t>
      </w:r>
      <w:r w:rsidRPr="00664B69">
        <w:rPr>
          <w:sz w:val="28"/>
          <w:szCs w:val="28"/>
        </w:rPr>
        <w:t> </w:t>
      </w:r>
      <w:r w:rsidRPr="00404BE6">
        <w:rPr>
          <w:sz w:val="28"/>
          <w:szCs w:val="28"/>
        </w:rPr>
        <w:t>Каразіна разової спеціалізованої вченої ради з правом прийняття до розгляду та проведення разового захисту дисертації здобувач</w:t>
      </w:r>
      <w:r w:rsidR="00D13111" w:rsidRPr="00404BE6">
        <w:rPr>
          <w:sz w:val="28"/>
          <w:szCs w:val="28"/>
        </w:rPr>
        <w:t>а</w:t>
      </w:r>
      <w:r w:rsidR="006207B2" w:rsidRPr="00404BE6">
        <w:rPr>
          <w:sz w:val="28"/>
          <w:szCs w:val="28"/>
        </w:rPr>
        <w:t xml:space="preserve"> </w:t>
      </w:r>
      <w:r w:rsidR="004D029C" w:rsidRPr="004D029C">
        <w:rPr>
          <w:rFonts w:ascii="Times New Roman" w:eastAsia="Times New Roman" w:hAnsi="Times New Roman" w:cs="Times New Roman"/>
          <w:bCs/>
          <w:sz w:val="28"/>
          <w:szCs w:val="28"/>
        </w:rPr>
        <w:t>Дьякової Альбіни Андріївни</w:t>
      </w:r>
      <w:r w:rsidR="004D029C" w:rsidRPr="004D029C">
        <w:rPr>
          <w:rFonts w:ascii="Times New Roman" w:eastAsia="Times New Roman" w:hAnsi="Times New Roman" w:cs="Times New Roman"/>
          <w:sz w:val="28"/>
          <w:szCs w:val="28"/>
        </w:rPr>
        <w:t xml:space="preserve"> на тему </w:t>
      </w:r>
      <w:r w:rsidR="004D029C" w:rsidRPr="004D029C">
        <w:rPr>
          <w:rFonts w:ascii="Times New Roman" w:hAnsi="Times New Roman" w:cs="Times New Roman"/>
          <w:bCs/>
          <w:sz w:val="28"/>
          <w:szCs w:val="28"/>
        </w:rPr>
        <w:t>«</w:t>
      </w:r>
      <w:r w:rsidR="004D029C" w:rsidRPr="004D029C">
        <w:rPr>
          <w:rFonts w:ascii="Times New Roman" w:hAnsi="Times New Roman" w:cs="Times New Roman"/>
          <w:sz w:val="28"/>
          <w:szCs w:val="28"/>
        </w:rPr>
        <w:t xml:space="preserve">Конституційно-правовий статус засуджених в Україні» </w:t>
      </w:r>
      <w:r w:rsidR="00E72647" w:rsidRPr="00E72647">
        <w:rPr>
          <w:rFonts w:ascii="Times New Roman" w:eastAsia="Times New Roman" w:hAnsi="Times New Roman" w:cs="Times New Roman"/>
          <w:bCs/>
          <w:color w:val="000000"/>
          <w:sz w:val="28"/>
          <w:szCs w:val="28"/>
        </w:rPr>
        <w:t>на здобуття наукового ступеня доктора філософії з галузі знань 08 Право за спеціальністю 081 Право</w:t>
      </w:r>
      <w:bookmarkEnd w:id="0"/>
    </w:p>
    <w:p w14:paraId="1AC4BF95" w14:textId="5EF1E438"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645044">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645044">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4FFBD3CA"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w:t>
      </w:r>
      <w:r w:rsidR="00404BE6">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404BE6">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351BA21A" w:rsidR="00076D0F" w:rsidRPr="00E72647" w:rsidRDefault="00BC6429" w:rsidP="002C5412">
      <w:pPr>
        <w:numPr>
          <w:ilvl w:val="0"/>
          <w:numId w:val="1"/>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E72647">
        <w:rPr>
          <w:rFonts w:ascii="Times New Roman" w:eastAsia="Times New Roman" w:hAnsi="Times New Roman" w:cs="Times New Roman"/>
          <w:color w:val="000000"/>
          <w:sz w:val="28"/>
          <w:szCs w:val="28"/>
        </w:rPr>
        <w:t>Утворити разову спеціалізовану вчену раду Харківського національного університету імені В.</w:t>
      </w:r>
      <w:r w:rsidR="00B3449F" w:rsidRPr="00E72647">
        <w:rPr>
          <w:rFonts w:ascii="Times New Roman" w:eastAsia="Times New Roman" w:hAnsi="Times New Roman" w:cs="Times New Roman"/>
          <w:color w:val="000000"/>
          <w:sz w:val="28"/>
          <w:szCs w:val="28"/>
        </w:rPr>
        <w:t> </w:t>
      </w:r>
      <w:r w:rsidRPr="00E72647">
        <w:rPr>
          <w:rFonts w:ascii="Times New Roman" w:eastAsia="Times New Roman" w:hAnsi="Times New Roman" w:cs="Times New Roman"/>
          <w:color w:val="000000"/>
          <w:sz w:val="28"/>
          <w:szCs w:val="28"/>
        </w:rPr>
        <w:t>Н.</w:t>
      </w:r>
      <w:r w:rsidR="00B3449F" w:rsidRPr="00E72647">
        <w:rPr>
          <w:rFonts w:ascii="Times New Roman" w:eastAsia="Times New Roman" w:hAnsi="Times New Roman" w:cs="Times New Roman"/>
          <w:color w:val="000000"/>
          <w:sz w:val="28"/>
          <w:szCs w:val="28"/>
        </w:rPr>
        <w:t> </w:t>
      </w:r>
      <w:r w:rsidRPr="00E72647">
        <w:rPr>
          <w:rFonts w:ascii="Times New Roman" w:eastAsia="Times New Roman" w:hAnsi="Times New Roman" w:cs="Times New Roman"/>
          <w:color w:val="000000"/>
          <w:sz w:val="28"/>
          <w:szCs w:val="28"/>
        </w:rPr>
        <w:t xml:space="preserve">Каразіна з правом прийняття до розгляду та проведення разового захисту </w:t>
      </w:r>
      <w:r w:rsidR="00A27263" w:rsidRPr="00E72647">
        <w:rPr>
          <w:rFonts w:ascii="Times New Roman" w:eastAsia="Times New Roman" w:hAnsi="Times New Roman" w:cs="Times New Roman"/>
          <w:sz w:val="28"/>
          <w:szCs w:val="28"/>
        </w:rPr>
        <w:t>здобувач</w:t>
      </w:r>
      <w:r w:rsidR="00D13111" w:rsidRPr="00E72647">
        <w:rPr>
          <w:rFonts w:ascii="Times New Roman" w:eastAsia="Times New Roman" w:hAnsi="Times New Roman" w:cs="Times New Roman"/>
          <w:sz w:val="28"/>
          <w:szCs w:val="28"/>
        </w:rPr>
        <w:t>а</w:t>
      </w:r>
      <w:r w:rsidR="00A27263" w:rsidRPr="00E72647">
        <w:rPr>
          <w:rFonts w:ascii="Times New Roman" w:eastAsia="Times New Roman" w:hAnsi="Times New Roman" w:cs="Times New Roman"/>
          <w:sz w:val="28"/>
          <w:szCs w:val="28"/>
        </w:rPr>
        <w:t xml:space="preserve"> </w:t>
      </w:r>
      <w:r w:rsidR="004D029C" w:rsidRPr="004D029C">
        <w:rPr>
          <w:rFonts w:ascii="Times New Roman" w:eastAsia="Times New Roman" w:hAnsi="Times New Roman" w:cs="Times New Roman"/>
          <w:bCs/>
          <w:sz w:val="28"/>
          <w:szCs w:val="28"/>
        </w:rPr>
        <w:t>Дьякової Альбіни Андріївни</w:t>
      </w:r>
      <w:r w:rsidR="004D029C" w:rsidRPr="004D029C">
        <w:rPr>
          <w:rFonts w:ascii="Times New Roman" w:eastAsia="Times New Roman" w:hAnsi="Times New Roman" w:cs="Times New Roman"/>
          <w:sz w:val="28"/>
          <w:szCs w:val="28"/>
        </w:rPr>
        <w:t xml:space="preserve"> на тему </w:t>
      </w:r>
      <w:r w:rsidR="004D029C" w:rsidRPr="004D029C">
        <w:rPr>
          <w:rFonts w:ascii="Times New Roman" w:hAnsi="Times New Roman" w:cs="Times New Roman"/>
          <w:bCs/>
          <w:sz w:val="28"/>
          <w:szCs w:val="28"/>
        </w:rPr>
        <w:t>«</w:t>
      </w:r>
      <w:r w:rsidR="004D029C" w:rsidRPr="004D029C">
        <w:rPr>
          <w:rFonts w:ascii="Times New Roman" w:hAnsi="Times New Roman" w:cs="Times New Roman"/>
          <w:sz w:val="28"/>
          <w:szCs w:val="28"/>
        </w:rPr>
        <w:t>Конституційно-правовий статус засуджених в Україні»</w:t>
      </w:r>
      <w:r w:rsidR="00E72647" w:rsidRPr="00E72647">
        <w:rPr>
          <w:rFonts w:ascii="Times New Roman" w:hAnsi="Times New Roman" w:cs="Times New Roman"/>
          <w:bCs/>
          <w:color w:val="000000"/>
          <w:sz w:val="28"/>
          <w:szCs w:val="28"/>
        </w:rPr>
        <w:t xml:space="preserve"> на здобуття наукового ступеня доктора філософії з галузі знань 08 Право за спеціальністю 081 Право</w:t>
      </w:r>
      <w:r w:rsidR="0009724B" w:rsidRPr="00E72647">
        <w:rPr>
          <w:rFonts w:ascii="Times New Roman" w:eastAsia="Times New Roman" w:hAnsi="Times New Roman" w:cs="Times New Roman"/>
          <w:color w:val="000000"/>
          <w:sz w:val="28"/>
          <w:szCs w:val="28"/>
        </w:rPr>
        <w:t xml:space="preserve"> </w:t>
      </w:r>
      <w:r w:rsidRPr="00E72647">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2846759C" w14:textId="193A93A3" w:rsidR="00A933D5" w:rsidRPr="00F2132D" w:rsidRDefault="00871FAC" w:rsidP="00A933D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7E75C479" w14:textId="5D13B7BB" w:rsidR="00F2132D" w:rsidRDefault="00A933D5" w:rsidP="00871F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587C669C" w14:textId="37795B2B"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45AB5B0F" w14:textId="68B68450"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3CFEDFE2" w14:textId="18DFAD62"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580B38A1" w14:textId="77777777"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496500A6" w14:textId="499EB5F0" w:rsidR="00A933D5" w:rsidRPr="00F2132D" w:rsidRDefault="00A933D5" w:rsidP="00871F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6619322C" w14:textId="675CA046" w:rsidR="00F2132D" w:rsidRDefault="00F2132D">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21A897EE" w14:textId="5DFB8464"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3B5B1377" w14:textId="77777777" w:rsidR="006A2A3F" w:rsidRPr="00D15762" w:rsidRDefault="006A2A3F" w:rsidP="006A2A3F">
      <w:pPr>
        <w:spacing w:after="0" w:line="240" w:lineRule="auto"/>
        <w:jc w:val="center"/>
        <w:rPr>
          <w:rFonts w:ascii="Times New Roman" w:eastAsia="Times New Roman" w:hAnsi="Times New Roman" w:cs="Times New Roman"/>
          <w:sz w:val="28"/>
          <w:szCs w:val="28"/>
          <w:highlight w:val="white"/>
        </w:rPr>
      </w:pPr>
      <w:r w:rsidRPr="00D15762">
        <w:rPr>
          <w:rFonts w:ascii="Times New Roman" w:eastAsia="Times New Roman" w:hAnsi="Times New Roman" w:cs="Times New Roman"/>
          <w:sz w:val="28"/>
          <w:szCs w:val="28"/>
          <w:highlight w:val="white"/>
        </w:rPr>
        <w:t xml:space="preserve">Склад </w:t>
      </w:r>
    </w:p>
    <w:p w14:paraId="1B90351F" w14:textId="032E3F93" w:rsidR="00F92E75" w:rsidRPr="00E82719" w:rsidRDefault="006A2A3F" w:rsidP="0056266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4D029C" w:rsidRPr="004D029C">
        <w:rPr>
          <w:rFonts w:ascii="Times New Roman" w:eastAsia="Times New Roman" w:hAnsi="Times New Roman" w:cs="Times New Roman"/>
          <w:bCs/>
          <w:sz w:val="28"/>
          <w:szCs w:val="28"/>
        </w:rPr>
        <w:t>Дьякової Альбіни Андріївни</w:t>
      </w:r>
      <w:r w:rsidR="004D029C" w:rsidRPr="004D029C">
        <w:rPr>
          <w:rFonts w:ascii="Times New Roman" w:eastAsia="Times New Roman" w:hAnsi="Times New Roman" w:cs="Times New Roman"/>
          <w:sz w:val="28"/>
          <w:szCs w:val="28"/>
        </w:rPr>
        <w:t xml:space="preserve"> на тему </w:t>
      </w:r>
      <w:r w:rsidR="004D029C" w:rsidRPr="004D029C">
        <w:rPr>
          <w:rFonts w:ascii="Times New Roman" w:hAnsi="Times New Roman" w:cs="Times New Roman"/>
          <w:bCs/>
          <w:sz w:val="28"/>
          <w:szCs w:val="28"/>
        </w:rPr>
        <w:t>«</w:t>
      </w:r>
      <w:r w:rsidR="004D029C" w:rsidRPr="004D029C">
        <w:rPr>
          <w:rFonts w:ascii="Times New Roman" w:hAnsi="Times New Roman" w:cs="Times New Roman"/>
          <w:sz w:val="28"/>
          <w:szCs w:val="28"/>
        </w:rPr>
        <w:t>Конституційно-правовий статус засуджених в Україні»</w:t>
      </w:r>
      <w:r w:rsidR="00E72647" w:rsidRPr="00E72647">
        <w:rPr>
          <w:rFonts w:ascii="Times New Roman" w:hAnsi="Times New Roman" w:cs="Times New Roman"/>
          <w:bCs/>
          <w:color w:val="000000"/>
          <w:sz w:val="28"/>
          <w:szCs w:val="28"/>
        </w:rPr>
        <w:t xml:space="preserve"> на здобуття наукового ступеня доктора філософії з галузі знань 08 Право за спеціальністю 081 Право</w:t>
      </w:r>
    </w:p>
    <w:tbl>
      <w:tblPr>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1980"/>
        <w:gridCol w:w="5737"/>
      </w:tblGrid>
      <w:tr w:rsidR="00DF4536" w:rsidRPr="002D3286" w14:paraId="57AE7E6E" w14:textId="77777777" w:rsidTr="004D029C">
        <w:trPr>
          <w:trHeight w:val="5136"/>
          <w:jc w:val="center"/>
        </w:trPr>
        <w:tc>
          <w:tcPr>
            <w:tcW w:w="1559" w:type="dxa"/>
          </w:tcPr>
          <w:p w14:paraId="0958CF76" w14:textId="77777777" w:rsidR="006A2A3F" w:rsidRPr="002D3286" w:rsidRDefault="006A2A3F" w:rsidP="00AB7BD5">
            <w:pPr>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Голова</w:t>
            </w:r>
          </w:p>
        </w:tc>
        <w:tc>
          <w:tcPr>
            <w:tcW w:w="1980" w:type="dxa"/>
          </w:tcPr>
          <w:p w14:paraId="2F1BA527" w14:textId="52431B10" w:rsidR="006A2A3F" w:rsidRPr="004D029C" w:rsidRDefault="004D029C" w:rsidP="006A2A3F">
            <w:pPr>
              <w:spacing w:after="0" w:line="276" w:lineRule="auto"/>
              <w:jc w:val="both"/>
              <w:rPr>
                <w:rFonts w:ascii="Times New Roman" w:hAnsi="Times New Roman" w:cs="Times New Roman"/>
                <w:sz w:val="24"/>
                <w:szCs w:val="24"/>
              </w:rPr>
            </w:pPr>
            <w:proofErr w:type="spellStart"/>
            <w:r w:rsidRPr="004D029C">
              <w:rPr>
                <w:rFonts w:ascii="Times New Roman" w:eastAsia="Times New Roman" w:hAnsi="Times New Roman" w:cs="Times New Roman"/>
                <w:b/>
                <w:sz w:val="24"/>
                <w:szCs w:val="24"/>
              </w:rPr>
              <w:t>Серьогін</w:t>
            </w:r>
            <w:proofErr w:type="spellEnd"/>
            <w:r w:rsidRPr="004D029C">
              <w:rPr>
                <w:rFonts w:ascii="Times New Roman" w:eastAsia="Times New Roman" w:hAnsi="Times New Roman" w:cs="Times New Roman"/>
                <w:b/>
                <w:sz w:val="24"/>
                <w:szCs w:val="24"/>
              </w:rPr>
              <w:t xml:space="preserve"> Віталій Олександрович</w:t>
            </w:r>
          </w:p>
        </w:tc>
        <w:tc>
          <w:tcPr>
            <w:tcW w:w="5737" w:type="dxa"/>
          </w:tcPr>
          <w:p w14:paraId="7923DE0B" w14:textId="00D9DD61" w:rsidR="00404BE6" w:rsidRPr="00404BE6" w:rsidRDefault="004D029C" w:rsidP="00D439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Д</w:t>
            </w:r>
            <w:r w:rsidRPr="0080096F">
              <w:rPr>
                <w:rFonts w:ascii="Times New Roman" w:eastAsia="Times New Roman" w:hAnsi="Times New Roman" w:cs="Times New Roman"/>
              </w:rPr>
              <w:t xml:space="preserve">екан юридичного факультету </w:t>
            </w:r>
            <w:r w:rsidR="00404BE6" w:rsidRPr="00404BE6">
              <w:rPr>
                <w:rFonts w:ascii="Times New Roman" w:eastAsia="Times New Roman" w:hAnsi="Times New Roman" w:cs="Times New Roman"/>
                <w:color w:val="000000"/>
                <w:sz w:val="24"/>
                <w:szCs w:val="24"/>
              </w:rPr>
              <w:t>Харківського національного університету імені  В. Н.</w:t>
            </w:r>
            <w:r w:rsidR="00871FAC">
              <w:rPr>
                <w:rFonts w:ascii="Times New Roman" w:eastAsia="Times New Roman" w:hAnsi="Times New Roman" w:cs="Times New Roman"/>
                <w:color w:val="000000"/>
                <w:sz w:val="24"/>
                <w:szCs w:val="24"/>
              </w:rPr>
              <w:t> </w:t>
            </w:r>
            <w:r w:rsidR="00404BE6" w:rsidRPr="00404BE6">
              <w:rPr>
                <w:rFonts w:ascii="Times New Roman" w:eastAsia="Times New Roman" w:hAnsi="Times New Roman" w:cs="Times New Roman"/>
                <w:color w:val="000000"/>
                <w:sz w:val="24"/>
                <w:szCs w:val="24"/>
              </w:rPr>
              <w:t>Каразіна</w:t>
            </w:r>
            <w:r w:rsidR="00404BE6" w:rsidRPr="00174E58">
              <w:rPr>
                <w:rFonts w:ascii="Times New Roman" w:eastAsia="Times New Roman" w:hAnsi="Times New Roman" w:cs="Times New Roman"/>
                <w:color w:val="000000"/>
                <w:sz w:val="24"/>
                <w:szCs w:val="24"/>
              </w:rPr>
              <w:t>, д</w:t>
            </w:r>
            <w:r w:rsidR="00404BE6" w:rsidRPr="00404BE6">
              <w:rPr>
                <w:rFonts w:ascii="Times New Roman" w:eastAsia="Times New Roman" w:hAnsi="Times New Roman" w:cs="Times New Roman"/>
                <w:color w:val="000000"/>
                <w:sz w:val="24"/>
                <w:szCs w:val="24"/>
              </w:rPr>
              <w:t xml:space="preserve">октор </w:t>
            </w:r>
            <w:r w:rsidR="00B47A48">
              <w:rPr>
                <w:rFonts w:ascii="Times New Roman" w:eastAsia="Times New Roman" w:hAnsi="Times New Roman" w:cs="Times New Roman"/>
                <w:color w:val="000000"/>
                <w:sz w:val="24"/>
                <w:szCs w:val="24"/>
              </w:rPr>
              <w:t>юридичних</w:t>
            </w:r>
            <w:r w:rsidR="00404BE6" w:rsidRPr="00404BE6">
              <w:rPr>
                <w:rFonts w:ascii="Times New Roman" w:eastAsia="Times New Roman" w:hAnsi="Times New Roman" w:cs="Times New Roman"/>
                <w:color w:val="000000"/>
                <w:sz w:val="24"/>
                <w:szCs w:val="24"/>
              </w:rPr>
              <w:t xml:space="preserve"> наук, </w:t>
            </w:r>
            <w:r w:rsidR="00D87EC9">
              <w:rPr>
                <w:rFonts w:ascii="Times New Roman" w:eastAsia="Times New Roman" w:hAnsi="Times New Roman" w:cs="Times New Roman"/>
                <w:color w:val="000000"/>
                <w:sz w:val="24"/>
                <w:szCs w:val="24"/>
              </w:rPr>
              <w:t>професор</w:t>
            </w:r>
          </w:p>
          <w:p w14:paraId="22BBB8AC" w14:textId="0B652D7D" w:rsidR="004D029C" w:rsidRDefault="004D029C" w:rsidP="004D029C">
            <w:pPr>
              <w:pStyle w:val="ae"/>
              <w:numPr>
                <w:ilvl w:val="0"/>
                <w:numId w:val="16"/>
              </w:numPr>
              <w:spacing w:before="0" w:beforeAutospacing="0" w:after="0" w:afterAutospacing="0"/>
              <w:ind w:left="45" w:hanging="113"/>
              <w:jc w:val="both"/>
              <w:textAlignment w:val="baseline"/>
            </w:pPr>
            <w:proofErr w:type="spellStart"/>
            <w:r>
              <w:t>Serohin</w:t>
            </w:r>
            <w:proofErr w:type="spellEnd"/>
            <w:r>
              <w:t xml:space="preserve"> V.O., </w:t>
            </w:r>
            <w:proofErr w:type="spellStart"/>
            <w:r>
              <w:t>Serohina</w:t>
            </w:r>
            <w:proofErr w:type="spellEnd"/>
            <w:r>
              <w:t xml:space="preserve"> S.H., </w:t>
            </w:r>
            <w:proofErr w:type="spellStart"/>
            <w:r>
              <w:t>Gryshko</w:t>
            </w:r>
            <w:proofErr w:type="spellEnd"/>
            <w:r>
              <w:t xml:space="preserve"> L.M., </w:t>
            </w:r>
            <w:proofErr w:type="spellStart"/>
            <w:r>
              <w:t>Danicheva</w:t>
            </w:r>
            <w:proofErr w:type="spellEnd"/>
            <w:r>
              <w:t xml:space="preserve"> K.P. Recognizing and implementing international human rights standards in domestic legislation: an exposure under Ukrainian law. </w:t>
            </w:r>
            <w:proofErr w:type="spellStart"/>
            <w:r>
              <w:t>Ius</w:t>
            </w:r>
            <w:proofErr w:type="spellEnd"/>
            <w:r>
              <w:t xml:space="preserve"> </w:t>
            </w:r>
            <w:proofErr w:type="spellStart"/>
            <w:r>
              <w:t>Humani</w:t>
            </w:r>
            <w:proofErr w:type="spellEnd"/>
            <w:r>
              <w:t xml:space="preserve">. </w:t>
            </w:r>
            <w:proofErr w:type="spellStart"/>
            <w:r>
              <w:t>Revista</w:t>
            </w:r>
            <w:proofErr w:type="spellEnd"/>
            <w:r>
              <w:t xml:space="preserve"> de Derecho. 2021. Vol. 10. № 2. Р. 161–176. </w:t>
            </w:r>
          </w:p>
          <w:p w14:paraId="22CD603F" w14:textId="4845DAA8" w:rsidR="004D029C" w:rsidRDefault="004D029C" w:rsidP="004D029C">
            <w:pPr>
              <w:pStyle w:val="ae"/>
              <w:numPr>
                <w:ilvl w:val="0"/>
                <w:numId w:val="16"/>
              </w:numPr>
              <w:spacing w:after="0"/>
              <w:ind w:left="42" w:hanging="111"/>
              <w:jc w:val="both"/>
              <w:textAlignment w:val="baseline"/>
            </w:pPr>
            <w:proofErr w:type="spellStart"/>
            <w:r>
              <w:t>Serohin</w:t>
            </w:r>
            <w:proofErr w:type="spellEnd"/>
            <w:r>
              <w:t xml:space="preserve"> V., </w:t>
            </w:r>
            <w:proofErr w:type="spellStart"/>
            <w:r>
              <w:t>Topchii</w:t>
            </w:r>
            <w:proofErr w:type="spellEnd"/>
            <w:r>
              <w:t xml:space="preserve"> V., </w:t>
            </w:r>
            <w:proofErr w:type="spellStart"/>
            <w:r>
              <w:t>Novytskyi</w:t>
            </w:r>
            <w:proofErr w:type="spellEnd"/>
            <w:r>
              <w:t xml:space="preserve"> A., Voronov M., </w:t>
            </w:r>
            <w:proofErr w:type="spellStart"/>
            <w:r>
              <w:t>Hradova</w:t>
            </w:r>
            <w:proofErr w:type="spellEnd"/>
            <w:r>
              <w:t xml:space="preserve"> Y. Interpretation of human legal value in the natural concept of understanding law. </w:t>
            </w:r>
            <w:proofErr w:type="spellStart"/>
            <w:r>
              <w:t>Cuestiones</w:t>
            </w:r>
            <w:proofErr w:type="spellEnd"/>
            <w:r>
              <w:t xml:space="preserve"> </w:t>
            </w:r>
            <w:proofErr w:type="spellStart"/>
            <w:r>
              <w:t>Politicas</w:t>
            </w:r>
            <w:proofErr w:type="spellEnd"/>
            <w:r>
              <w:t xml:space="preserve">. 2022. Vol. 40. </w:t>
            </w:r>
            <w:proofErr w:type="spellStart"/>
            <w:r>
              <w:t>Núm</w:t>
            </w:r>
            <w:proofErr w:type="spellEnd"/>
            <w:r>
              <w:t xml:space="preserve">. 74. P. 764–778. </w:t>
            </w:r>
            <w:r w:rsidRPr="004D029C">
              <w:t>(</w:t>
            </w:r>
            <w:proofErr w:type="spellStart"/>
            <w:r w:rsidRPr="004D029C">
              <w:t>WoS</w:t>
            </w:r>
            <w:proofErr w:type="spellEnd"/>
            <w:r w:rsidRPr="004D029C">
              <w:t>).</w:t>
            </w:r>
          </w:p>
          <w:p w14:paraId="41AAFCBC" w14:textId="561403FD" w:rsidR="00600F21" w:rsidRPr="00174E58" w:rsidRDefault="004D029C" w:rsidP="004D029C">
            <w:pPr>
              <w:pStyle w:val="ae"/>
              <w:numPr>
                <w:ilvl w:val="0"/>
                <w:numId w:val="16"/>
              </w:numPr>
              <w:spacing w:before="0" w:beforeAutospacing="0" w:after="0" w:afterAutospacing="0"/>
              <w:ind w:left="42" w:hanging="111"/>
              <w:jc w:val="both"/>
              <w:textAlignment w:val="baseline"/>
            </w:pPr>
            <w:proofErr w:type="spellStart"/>
            <w:r>
              <w:t>Trofymenko</w:t>
            </w:r>
            <w:proofErr w:type="spellEnd"/>
            <w:r>
              <w:t xml:space="preserve"> V., </w:t>
            </w:r>
            <w:proofErr w:type="spellStart"/>
            <w:r>
              <w:t>Serohin</w:t>
            </w:r>
            <w:proofErr w:type="spellEnd"/>
            <w:r>
              <w:t xml:space="preserve"> V., </w:t>
            </w:r>
            <w:proofErr w:type="spellStart"/>
            <w:r>
              <w:t>Fedorchenko</w:t>
            </w:r>
            <w:proofErr w:type="spellEnd"/>
            <w:r>
              <w:t xml:space="preserve"> O., </w:t>
            </w:r>
            <w:proofErr w:type="spellStart"/>
            <w:r>
              <w:t>Ovcharenko</w:t>
            </w:r>
            <w:proofErr w:type="spellEnd"/>
            <w:r>
              <w:t xml:space="preserve"> R., </w:t>
            </w:r>
            <w:proofErr w:type="spellStart"/>
            <w:r>
              <w:t>Kovalova</w:t>
            </w:r>
            <w:proofErr w:type="spellEnd"/>
            <w:r>
              <w:t xml:space="preserve"> Y. Protection of the civilian population from human rights violations through European mechanisms in wartime. Pakistan Journal of Criminology. 2024. Vol. 16. Issue 2. P. 545–559.</w:t>
            </w:r>
          </w:p>
        </w:tc>
      </w:tr>
      <w:tr w:rsidR="00DF4536" w:rsidRPr="002D3286" w14:paraId="4378A9B7" w14:textId="77777777" w:rsidTr="00B3449F">
        <w:trPr>
          <w:trHeight w:val="328"/>
          <w:jc w:val="center"/>
        </w:trPr>
        <w:tc>
          <w:tcPr>
            <w:tcW w:w="1559" w:type="dxa"/>
          </w:tcPr>
          <w:p w14:paraId="5C351C66" w14:textId="77777777" w:rsidR="00CF5E95" w:rsidRPr="002D3286" w:rsidRDefault="00CF5E95"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1980" w:type="dxa"/>
          </w:tcPr>
          <w:p w14:paraId="4148704D" w14:textId="76723746" w:rsidR="00CF5E95" w:rsidRPr="004D029C" w:rsidRDefault="004D029C" w:rsidP="001C5B44">
            <w:pPr>
              <w:tabs>
                <w:tab w:val="left" w:pos="709"/>
                <w:tab w:val="left" w:pos="1276"/>
              </w:tabs>
              <w:spacing w:after="0" w:line="240" w:lineRule="auto"/>
              <w:rPr>
                <w:rFonts w:ascii="Times New Roman" w:eastAsia="Times New Roman" w:hAnsi="Times New Roman" w:cs="Times New Roman"/>
                <w:sz w:val="24"/>
                <w:szCs w:val="24"/>
              </w:rPr>
            </w:pPr>
            <w:r w:rsidRPr="004D029C">
              <w:rPr>
                <w:rFonts w:ascii="Times New Roman" w:eastAsia="Times New Roman" w:hAnsi="Times New Roman" w:cs="Times New Roman"/>
                <w:b/>
                <w:sz w:val="24"/>
                <w:szCs w:val="24"/>
              </w:rPr>
              <w:t>Воронов Марк Миколайович</w:t>
            </w:r>
          </w:p>
        </w:tc>
        <w:tc>
          <w:tcPr>
            <w:tcW w:w="5737" w:type="dxa"/>
          </w:tcPr>
          <w:p w14:paraId="7D6A582E" w14:textId="7C56C6A5" w:rsidR="00E72647" w:rsidRPr="00E72647" w:rsidRDefault="004D029C" w:rsidP="00E72647">
            <w:pPr>
              <w:pStyle w:val="ae"/>
              <w:spacing w:before="0" w:beforeAutospacing="0" w:after="0" w:afterAutospacing="0"/>
              <w:jc w:val="both"/>
              <w:textAlignment w:val="baseline"/>
              <w:rPr>
                <w:color w:val="000000"/>
                <w:lang w:val="ru-RU"/>
              </w:rPr>
            </w:pPr>
            <w:r w:rsidRPr="004D029C">
              <w:rPr>
                <w:lang w:val="uk-UA"/>
              </w:rPr>
              <w:t>Доцент кафедри конституційного і муніципального права</w:t>
            </w:r>
            <w:r w:rsidRPr="0080096F">
              <w:rPr>
                <w:sz w:val="20"/>
                <w:szCs w:val="20"/>
                <w:lang w:val="uk-UA"/>
              </w:rPr>
              <w:t xml:space="preserve"> </w:t>
            </w:r>
            <w:r w:rsidR="00E72647" w:rsidRPr="00E72647">
              <w:rPr>
                <w:color w:val="000000"/>
                <w:lang w:val="uk-UA" w:eastAsia="uk-UA"/>
              </w:rPr>
              <w:t>юридичного факультету Харківського національного університету імені В.</w:t>
            </w:r>
            <w:r>
              <w:rPr>
                <w:color w:val="000000"/>
                <w:lang w:val="uk-UA" w:eastAsia="uk-UA"/>
              </w:rPr>
              <w:t> </w:t>
            </w:r>
            <w:r w:rsidR="00E72647" w:rsidRPr="00E72647">
              <w:rPr>
                <w:color w:val="000000"/>
                <w:lang w:val="uk-UA" w:eastAsia="uk-UA"/>
              </w:rPr>
              <w:t>Н.</w:t>
            </w:r>
            <w:r>
              <w:rPr>
                <w:color w:val="000000"/>
                <w:lang w:val="uk-UA" w:eastAsia="uk-UA"/>
              </w:rPr>
              <w:t> </w:t>
            </w:r>
            <w:r w:rsidR="00E72647" w:rsidRPr="00E72647">
              <w:rPr>
                <w:color w:val="000000"/>
                <w:lang w:val="uk-UA" w:eastAsia="uk-UA"/>
              </w:rPr>
              <w:t xml:space="preserve">Каразіна, </w:t>
            </w:r>
            <w:r w:rsidR="00D87EC9">
              <w:rPr>
                <w:color w:val="000000"/>
                <w:lang w:val="uk-UA" w:eastAsia="uk-UA"/>
              </w:rPr>
              <w:t>кандидат</w:t>
            </w:r>
            <w:r w:rsidR="00E72647" w:rsidRPr="00E72647">
              <w:rPr>
                <w:color w:val="000000"/>
                <w:lang w:val="uk-UA" w:eastAsia="uk-UA"/>
              </w:rPr>
              <w:t xml:space="preserve"> юридичних наук, </w:t>
            </w:r>
            <w:r w:rsidR="00D87EC9">
              <w:rPr>
                <w:color w:val="000000"/>
                <w:lang w:val="uk-UA" w:eastAsia="uk-UA"/>
              </w:rPr>
              <w:t>доцент</w:t>
            </w:r>
          </w:p>
          <w:p w14:paraId="0EC9F1DA" w14:textId="21C0516A" w:rsidR="004D029C" w:rsidRPr="004D029C" w:rsidRDefault="004D029C" w:rsidP="004D029C">
            <w:pPr>
              <w:pStyle w:val="a8"/>
              <w:numPr>
                <w:ilvl w:val="0"/>
                <w:numId w:val="34"/>
              </w:numPr>
              <w:spacing w:after="0" w:line="240" w:lineRule="auto"/>
              <w:ind w:left="42" w:hanging="111"/>
              <w:jc w:val="both"/>
              <w:rPr>
                <w:rFonts w:ascii="Times New Roman" w:hAnsi="Times New Roman" w:cs="Times New Roman"/>
                <w:shd w:val="clear" w:color="auto" w:fill="FFFFFF"/>
              </w:rPr>
            </w:pPr>
            <w:r w:rsidRPr="004D029C">
              <w:rPr>
                <w:rFonts w:ascii="Times New Roman" w:hAnsi="Times New Roman" w:cs="Times New Roman"/>
              </w:rPr>
              <w:t xml:space="preserve">Воронов М. М., Воронова І. В. Проблематика конституційного права Європейського  Союзу. </w:t>
            </w:r>
            <w:r w:rsidRPr="004D029C">
              <w:rPr>
                <w:rFonts w:ascii="Times New Roman" w:hAnsi="Times New Roman" w:cs="Times New Roman"/>
                <w:i/>
              </w:rPr>
              <w:t>Вісник Харківського національного університету імені В.Н. Каразіна</w:t>
            </w:r>
            <w:r w:rsidRPr="004D029C">
              <w:rPr>
                <w:rFonts w:ascii="Times New Roman" w:hAnsi="Times New Roman" w:cs="Times New Roman"/>
                <w:i/>
                <w:lang w:val="ru-RU"/>
              </w:rPr>
              <w:t xml:space="preserve">. </w:t>
            </w:r>
            <w:r w:rsidRPr="004D029C">
              <w:rPr>
                <w:rFonts w:ascii="Times New Roman" w:hAnsi="Times New Roman" w:cs="Times New Roman"/>
                <w:i/>
              </w:rPr>
              <w:t>Серія «Право».</w:t>
            </w:r>
            <w:r w:rsidRPr="004D029C">
              <w:rPr>
                <w:rFonts w:ascii="Times New Roman" w:hAnsi="Times New Roman" w:cs="Times New Roman"/>
              </w:rPr>
              <w:t xml:space="preserve"> 2022. </w:t>
            </w:r>
            <w:proofErr w:type="spellStart"/>
            <w:r w:rsidRPr="004D029C">
              <w:rPr>
                <w:rFonts w:ascii="Times New Roman" w:hAnsi="Times New Roman" w:cs="Times New Roman"/>
              </w:rPr>
              <w:t>Вип</w:t>
            </w:r>
            <w:proofErr w:type="spellEnd"/>
            <w:r w:rsidRPr="004D029C">
              <w:rPr>
                <w:rFonts w:ascii="Times New Roman" w:hAnsi="Times New Roman" w:cs="Times New Roman"/>
              </w:rPr>
              <w:t>. 34. С.37–46.</w:t>
            </w:r>
          </w:p>
          <w:p w14:paraId="37B806AD" w14:textId="21194772" w:rsidR="004D029C" w:rsidRPr="004D029C" w:rsidRDefault="004D029C" w:rsidP="004D029C">
            <w:pPr>
              <w:pStyle w:val="a8"/>
              <w:numPr>
                <w:ilvl w:val="0"/>
                <w:numId w:val="34"/>
              </w:numPr>
              <w:shd w:val="clear" w:color="auto" w:fill="FFFFFF"/>
              <w:spacing w:after="0" w:line="240" w:lineRule="auto"/>
              <w:ind w:left="42" w:hanging="111"/>
              <w:jc w:val="both"/>
              <w:rPr>
                <w:rFonts w:ascii="Times New Roman" w:hAnsi="Times New Roman" w:cs="Times New Roman"/>
                <w:lang w:val="nl-NL"/>
              </w:rPr>
            </w:pPr>
            <w:proofErr w:type="spellStart"/>
            <w:r w:rsidRPr="004D029C">
              <w:rPr>
                <w:rFonts w:ascii="Times New Roman" w:hAnsi="Times New Roman" w:cs="Times New Roman"/>
                <w:lang w:val="en-US"/>
              </w:rPr>
              <w:t>Serohin</w:t>
            </w:r>
            <w:proofErr w:type="spellEnd"/>
            <w:r w:rsidRPr="004D029C">
              <w:rPr>
                <w:rFonts w:ascii="Times New Roman" w:hAnsi="Times New Roman" w:cs="Times New Roman"/>
                <w:lang w:val="en-US"/>
              </w:rPr>
              <w:t xml:space="preserve"> V., </w:t>
            </w:r>
            <w:proofErr w:type="spellStart"/>
            <w:r w:rsidRPr="004D029C">
              <w:rPr>
                <w:rFonts w:ascii="Times New Roman" w:hAnsi="Times New Roman" w:cs="Times New Roman"/>
                <w:lang w:val="en-US"/>
              </w:rPr>
              <w:t>Topchii</w:t>
            </w:r>
            <w:proofErr w:type="spellEnd"/>
            <w:r w:rsidRPr="004D029C">
              <w:rPr>
                <w:rFonts w:ascii="Times New Roman" w:hAnsi="Times New Roman" w:cs="Times New Roman"/>
                <w:lang w:val="en-US"/>
              </w:rPr>
              <w:t xml:space="preserve"> V., </w:t>
            </w:r>
            <w:proofErr w:type="spellStart"/>
            <w:r w:rsidRPr="004D029C">
              <w:rPr>
                <w:rFonts w:ascii="Times New Roman" w:hAnsi="Times New Roman" w:cs="Times New Roman"/>
                <w:lang w:val="en-US"/>
              </w:rPr>
              <w:t>Novytskyi</w:t>
            </w:r>
            <w:proofErr w:type="spellEnd"/>
            <w:r w:rsidRPr="004D029C">
              <w:rPr>
                <w:rFonts w:ascii="Times New Roman" w:hAnsi="Times New Roman" w:cs="Times New Roman"/>
                <w:lang w:val="en-US"/>
              </w:rPr>
              <w:t xml:space="preserve"> A., Voronov M., </w:t>
            </w:r>
            <w:proofErr w:type="spellStart"/>
            <w:r w:rsidRPr="004D029C">
              <w:rPr>
                <w:rFonts w:ascii="Times New Roman" w:hAnsi="Times New Roman" w:cs="Times New Roman"/>
                <w:lang w:val="en-US"/>
              </w:rPr>
              <w:t>Hradova</w:t>
            </w:r>
            <w:proofErr w:type="spellEnd"/>
            <w:r w:rsidRPr="004D029C">
              <w:rPr>
                <w:rFonts w:ascii="Times New Roman" w:hAnsi="Times New Roman" w:cs="Times New Roman"/>
                <w:lang w:val="en-US"/>
              </w:rPr>
              <w:t xml:space="preserve"> Y. Interpretation of human legal value in the natural concept of understanding law. </w:t>
            </w:r>
            <w:r w:rsidRPr="004D029C">
              <w:rPr>
                <w:rFonts w:ascii="Times New Roman" w:hAnsi="Times New Roman" w:cs="Times New Roman"/>
                <w:i/>
                <w:iCs/>
                <w:shd w:val="clear" w:color="auto" w:fill="FFFFFF"/>
                <w:lang w:val="es-ES"/>
              </w:rPr>
              <w:t>Cuestiones Politicas</w:t>
            </w:r>
            <w:r w:rsidRPr="004D029C">
              <w:rPr>
                <w:rFonts w:ascii="Times New Roman" w:hAnsi="Times New Roman" w:cs="Times New Roman"/>
                <w:lang w:val="en-US"/>
              </w:rPr>
              <w:t xml:space="preserve">. 2022. </w:t>
            </w:r>
            <w:r w:rsidRPr="004D029C">
              <w:rPr>
                <w:rFonts w:ascii="Times New Roman" w:hAnsi="Times New Roman" w:cs="Times New Roman"/>
                <w:lang w:val="nl-NL"/>
              </w:rPr>
              <w:t xml:space="preserve">Vol. 40. </w:t>
            </w:r>
            <w:r w:rsidRPr="004D029C">
              <w:rPr>
                <w:rFonts w:ascii="Times New Roman" w:hAnsi="Times New Roman" w:cs="Times New Roman"/>
                <w:spacing w:val="2"/>
                <w:lang w:val="es-ES"/>
              </w:rPr>
              <w:t>Núm.</w:t>
            </w:r>
            <w:r w:rsidRPr="004D029C">
              <w:rPr>
                <w:rFonts w:ascii="Times New Roman" w:hAnsi="Times New Roman" w:cs="Times New Roman"/>
              </w:rPr>
              <w:t xml:space="preserve"> </w:t>
            </w:r>
            <w:r w:rsidRPr="004D029C">
              <w:rPr>
                <w:rFonts w:ascii="Times New Roman" w:hAnsi="Times New Roman" w:cs="Times New Roman"/>
                <w:lang w:val="nl-NL"/>
              </w:rPr>
              <w:t xml:space="preserve">74. P. 764–778. </w:t>
            </w:r>
            <w:r w:rsidRPr="004D029C">
              <w:rPr>
                <w:rFonts w:ascii="Times New Roman" w:hAnsi="Times New Roman" w:cs="Times New Roman"/>
                <w:lang w:val="en-US"/>
              </w:rPr>
              <w:t xml:space="preserve"> </w:t>
            </w:r>
            <w:r w:rsidRPr="004D029C">
              <w:rPr>
                <w:rFonts w:ascii="Times New Roman" w:hAnsi="Times New Roman" w:cs="Times New Roman"/>
                <w:lang w:val="nl-NL"/>
              </w:rPr>
              <w:t>(WoS).</w:t>
            </w:r>
          </w:p>
          <w:p w14:paraId="687DF6F9" w14:textId="4911BB60" w:rsidR="00CF5E95" w:rsidRPr="00E72647" w:rsidRDefault="004D029C" w:rsidP="004D029C">
            <w:pPr>
              <w:pStyle w:val="a8"/>
              <w:numPr>
                <w:ilvl w:val="0"/>
                <w:numId w:val="34"/>
              </w:numPr>
              <w:shd w:val="clear" w:color="auto" w:fill="FFFFFF"/>
              <w:spacing w:after="0" w:line="240" w:lineRule="auto"/>
              <w:ind w:left="42" w:hanging="111"/>
              <w:jc w:val="both"/>
            </w:pPr>
            <w:r w:rsidRPr="004D029C">
              <w:rPr>
                <w:rFonts w:ascii="Times New Roman" w:hAnsi="Times New Roman" w:cs="Times New Roman"/>
              </w:rPr>
              <w:t xml:space="preserve">Воронов М.М., Воронова І.В. Право на вільний розвиток своєї особистості: поняття та зміст. </w:t>
            </w:r>
            <w:r w:rsidRPr="004D029C">
              <w:rPr>
                <w:rFonts w:ascii="Times New Roman" w:hAnsi="Times New Roman" w:cs="Times New Roman"/>
                <w:i/>
              </w:rPr>
              <w:t xml:space="preserve">Вісник Харківського  національного  університету  імені  </w:t>
            </w:r>
            <w:proofErr w:type="spellStart"/>
            <w:r w:rsidRPr="004D029C">
              <w:rPr>
                <w:rFonts w:ascii="Times New Roman" w:hAnsi="Times New Roman" w:cs="Times New Roman"/>
                <w:i/>
              </w:rPr>
              <w:t>В.Н.Каразіна</w:t>
            </w:r>
            <w:proofErr w:type="spellEnd"/>
            <w:r w:rsidRPr="004D029C">
              <w:rPr>
                <w:rFonts w:ascii="Times New Roman" w:hAnsi="Times New Roman" w:cs="Times New Roman"/>
                <w:i/>
              </w:rPr>
              <w:t>. Серія  «Право».</w:t>
            </w:r>
            <w:r w:rsidRPr="004D029C">
              <w:rPr>
                <w:rFonts w:ascii="Times New Roman" w:hAnsi="Times New Roman" w:cs="Times New Roman"/>
              </w:rPr>
              <w:t xml:space="preserve"> 2023. </w:t>
            </w:r>
            <w:proofErr w:type="spellStart"/>
            <w:r w:rsidRPr="004D029C">
              <w:rPr>
                <w:rFonts w:ascii="Times New Roman" w:hAnsi="Times New Roman" w:cs="Times New Roman"/>
              </w:rPr>
              <w:t>Вип</w:t>
            </w:r>
            <w:proofErr w:type="spellEnd"/>
            <w:r w:rsidRPr="004D029C">
              <w:rPr>
                <w:rFonts w:ascii="Times New Roman" w:hAnsi="Times New Roman" w:cs="Times New Roman"/>
              </w:rPr>
              <w:t xml:space="preserve">. 36. С. 55–63. </w:t>
            </w:r>
          </w:p>
        </w:tc>
      </w:tr>
      <w:tr w:rsidR="00DF4536" w:rsidRPr="002D3286" w14:paraId="1A787D3D" w14:textId="77777777" w:rsidTr="00D87EC9">
        <w:trPr>
          <w:trHeight w:val="2260"/>
          <w:jc w:val="center"/>
        </w:trPr>
        <w:tc>
          <w:tcPr>
            <w:tcW w:w="1559" w:type="dxa"/>
          </w:tcPr>
          <w:p w14:paraId="0713A39B" w14:textId="50F74676" w:rsidR="00CF5E95" w:rsidRPr="002D3286" w:rsidRDefault="00333D48"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1980" w:type="dxa"/>
          </w:tcPr>
          <w:p w14:paraId="177827C9" w14:textId="23538184" w:rsidR="00CF5E95" w:rsidRPr="004D029C" w:rsidRDefault="004D029C" w:rsidP="00A524FF">
            <w:pPr>
              <w:spacing w:after="0"/>
              <w:jc w:val="both"/>
              <w:rPr>
                <w:rFonts w:ascii="Times New Roman" w:eastAsia="Times New Roman" w:hAnsi="Times New Roman" w:cs="Times New Roman"/>
                <w:sz w:val="24"/>
                <w:szCs w:val="24"/>
              </w:rPr>
            </w:pPr>
            <w:proofErr w:type="spellStart"/>
            <w:r w:rsidRPr="004D029C">
              <w:rPr>
                <w:rFonts w:ascii="Times New Roman" w:eastAsia="Times New Roman" w:hAnsi="Times New Roman" w:cs="Times New Roman"/>
                <w:b/>
                <w:sz w:val="24"/>
                <w:szCs w:val="24"/>
              </w:rPr>
              <w:t>Передерій</w:t>
            </w:r>
            <w:proofErr w:type="spellEnd"/>
            <w:r w:rsidRPr="004D029C">
              <w:rPr>
                <w:rFonts w:ascii="Times New Roman" w:eastAsia="Times New Roman" w:hAnsi="Times New Roman" w:cs="Times New Roman"/>
                <w:b/>
                <w:sz w:val="24"/>
                <w:szCs w:val="24"/>
              </w:rPr>
              <w:t xml:space="preserve"> Олександр Сергійович</w:t>
            </w:r>
          </w:p>
        </w:tc>
        <w:tc>
          <w:tcPr>
            <w:tcW w:w="5737" w:type="dxa"/>
            <w:vAlign w:val="center"/>
          </w:tcPr>
          <w:p w14:paraId="1E63894B" w14:textId="6AFA21BD" w:rsidR="00174E58" w:rsidRPr="00174E58" w:rsidRDefault="00B3449F" w:rsidP="00B3449F">
            <w:pPr>
              <w:spacing w:after="0" w:line="240" w:lineRule="auto"/>
              <w:jc w:val="both"/>
              <w:rPr>
                <w:rFonts w:ascii="Times New Roman" w:eastAsia="Times New Roman" w:hAnsi="Times New Roman" w:cs="Times New Roman"/>
                <w:sz w:val="24"/>
                <w:szCs w:val="24"/>
              </w:rPr>
            </w:pPr>
            <w:r w:rsidRPr="00B3449F">
              <w:rPr>
                <w:rFonts w:ascii="Times New Roman" w:eastAsia="Times New Roman" w:hAnsi="Times New Roman" w:cs="Times New Roman"/>
                <w:color w:val="000000"/>
                <w:sz w:val="24"/>
                <w:szCs w:val="24"/>
              </w:rPr>
              <w:t xml:space="preserve">Доцент кафедри </w:t>
            </w:r>
            <w:r w:rsidR="004D029C">
              <w:rPr>
                <w:rFonts w:ascii="Times New Roman" w:eastAsia="Times New Roman" w:hAnsi="Times New Roman" w:cs="Times New Roman"/>
                <w:color w:val="000000"/>
                <w:sz w:val="24"/>
                <w:szCs w:val="24"/>
              </w:rPr>
              <w:t>держав</w:t>
            </w:r>
            <w:r w:rsidRPr="00B3449F">
              <w:rPr>
                <w:rFonts w:ascii="Times New Roman" w:eastAsia="Times New Roman" w:hAnsi="Times New Roman" w:cs="Times New Roman"/>
                <w:color w:val="000000"/>
                <w:sz w:val="24"/>
                <w:szCs w:val="24"/>
              </w:rPr>
              <w:t>но-правових дисциплін юридичного факультету Харківського національного університету імені В.Н.</w:t>
            </w:r>
            <w:r>
              <w:rPr>
                <w:rFonts w:ascii="Times New Roman" w:eastAsia="Times New Roman" w:hAnsi="Times New Roman" w:cs="Times New Roman"/>
                <w:color w:val="000000"/>
                <w:sz w:val="24"/>
                <w:szCs w:val="24"/>
              </w:rPr>
              <w:t> </w:t>
            </w:r>
            <w:r w:rsidRPr="00B3449F">
              <w:rPr>
                <w:rFonts w:ascii="Times New Roman" w:eastAsia="Times New Roman" w:hAnsi="Times New Roman" w:cs="Times New Roman"/>
                <w:color w:val="000000"/>
                <w:sz w:val="24"/>
                <w:szCs w:val="24"/>
              </w:rPr>
              <w:t>Каразіна</w:t>
            </w:r>
            <w:r w:rsidR="00174E58" w:rsidRPr="00174E58">
              <w:rPr>
                <w:rFonts w:ascii="Times New Roman" w:eastAsia="Times New Roman" w:hAnsi="Times New Roman" w:cs="Times New Roman"/>
                <w:color w:val="000000"/>
                <w:sz w:val="24"/>
                <w:szCs w:val="24"/>
              </w:rPr>
              <w:t xml:space="preserve">, кандидат </w:t>
            </w:r>
            <w:r>
              <w:rPr>
                <w:rFonts w:ascii="Times New Roman" w:eastAsia="Times New Roman" w:hAnsi="Times New Roman" w:cs="Times New Roman"/>
                <w:color w:val="000000"/>
                <w:sz w:val="24"/>
                <w:szCs w:val="24"/>
              </w:rPr>
              <w:t>юридич</w:t>
            </w:r>
            <w:r w:rsidR="00174E58" w:rsidRPr="00174E58">
              <w:rPr>
                <w:rFonts w:ascii="Times New Roman" w:eastAsia="Times New Roman" w:hAnsi="Times New Roman" w:cs="Times New Roman"/>
                <w:color w:val="000000"/>
                <w:sz w:val="24"/>
                <w:szCs w:val="24"/>
              </w:rPr>
              <w:t>них наук, доцент</w:t>
            </w:r>
          </w:p>
          <w:p w14:paraId="6698B441" w14:textId="77777777" w:rsidR="004727D5" w:rsidRPr="004727D5" w:rsidRDefault="004727D5" w:rsidP="000E6B9D">
            <w:pPr>
              <w:pStyle w:val="ae"/>
              <w:numPr>
                <w:ilvl w:val="0"/>
                <w:numId w:val="24"/>
              </w:numPr>
              <w:spacing w:before="0" w:beforeAutospacing="0" w:after="0" w:afterAutospacing="0"/>
              <w:ind w:left="42" w:hanging="105"/>
              <w:jc w:val="both"/>
              <w:textAlignment w:val="baseline"/>
              <w:rPr>
                <w:bCs/>
                <w:color w:val="000000"/>
                <w:lang w:val="uk-UA"/>
              </w:rPr>
            </w:pPr>
            <w:proofErr w:type="spellStart"/>
            <w:r w:rsidRPr="004727D5">
              <w:rPr>
                <w:bCs/>
                <w:color w:val="000000"/>
                <w:lang w:val="uk-UA"/>
              </w:rPr>
              <w:t>Передерій</w:t>
            </w:r>
            <w:proofErr w:type="spellEnd"/>
            <w:r w:rsidRPr="004727D5">
              <w:rPr>
                <w:bCs/>
                <w:color w:val="000000"/>
                <w:lang w:val="uk-UA"/>
              </w:rPr>
              <w:t xml:space="preserve"> О. С. Проблематика реформування вітчизняної судової системи в умовах європейської інтеграції України (теоретико-правовий аспект). Вісник Ужгородського національного університету. Серія «Право». 2022. Випуск 72. Ч.1. С. 61–66. </w:t>
            </w:r>
          </w:p>
          <w:p w14:paraId="05FDB4B9" w14:textId="04FB7E06" w:rsidR="004727D5" w:rsidRPr="004727D5" w:rsidRDefault="004727D5" w:rsidP="000E6B9D">
            <w:pPr>
              <w:pStyle w:val="ae"/>
              <w:numPr>
                <w:ilvl w:val="0"/>
                <w:numId w:val="24"/>
              </w:numPr>
              <w:spacing w:after="0"/>
              <w:ind w:left="42" w:hanging="105"/>
              <w:jc w:val="both"/>
              <w:textAlignment w:val="baseline"/>
              <w:rPr>
                <w:bCs/>
                <w:color w:val="000000"/>
                <w:lang w:val="uk-UA"/>
              </w:rPr>
            </w:pPr>
            <w:r w:rsidRPr="004727D5">
              <w:rPr>
                <w:bCs/>
                <w:color w:val="000000"/>
                <w:lang w:val="uk-UA"/>
              </w:rPr>
              <w:t xml:space="preserve">Григоренко Є. І., </w:t>
            </w:r>
            <w:proofErr w:type="spellStart"/>
            <w:r w:rsidRPr="004727D5">
              <w:rPr>
                <w:bCs/>
                <w:color w:val="000000"/>
                <w:lang w:val="uk-UA"/>
              </w:rPr>
              <w:t>Передерій</w:t>
            </w:r>
            <w:proofErr w:type="spellEnd"/>
            <w:r w:rsidRPr="004727D5">
              <w:rPr>
                <w:bCs/>
                <w:color w:val="000000"/>
                <w:lang w:val="uk-UA"/>
              </w:rPr>
              <w:t xml:space="preserve"> О. С., Александров В. М. Особливості визнання юридичної особи публічного права потерпілою у кримінальному </w:t>
            </w:r>
            <w:r w:rsidRPr="004727D5">
              <w:rPr>
                <w:bCs/>
                <w:color w:val="000000"/>
                <w:lang w:val="uk-UA"/>
              </w:rPr>
              <w:lastRenderedPageBreak/>
              <w:t xml:space="preserve">провадженні. Вісник Харківського національного університету імені В.Н. Каразіна. Серія «Право». 2023. № 36. С. 190–197. </w:t>
            </w:r>
          </w:p>
          <w:p w14:paraId="7EFBBC6C" w14:textId="67279498" w:rsidR="006826D2" w:rsidRPr="000E6B9D" w:rsidRDefault="004727D5" w:rsidP="000E6B9D">
            <w:pPr>
              <w:pStyle w:val="ae"/>
              <w:numPr>
                <w:ilvl w:val="0"/>
                <w:numId w:val="24"/>
              </w:numPr>
              <w:spacing w:after="0"/>
              <w:ind w:left="42" w:hanging="111"/>
              <w:jc w:val="both"/>
              <w:textAlignment w:val="baseline"/>
              <w:rPr>
                <w:lang w:val="uk-UA"/>
              </w:rPr>
            </w:pPr>
            <w:proofErr w:type="spellStart"/>
            <w:r w:rsidRPr="004727D5">
              <w:rPr>
                <w:bCs/>
                <w:color w:val="000000"/>
                <w:lang w:val="uk-UA"/>
              </w:rPr>
              <w:t>Передерій</w:t>
            </w:r>
            <w:proofErr w:type="spellEnd"/>
            <w:r w:rsidRPr="004727D5">
              <w:rPr>
                <w:bCs/>
                <w:color w:val="000000"/>
                <w:lang w:val="uk-UA"/>
              </w:rPr>
              <w:t xml:space="preserve"> О. С. Соціальні гарантії як об’єкт правового регулювання статусу військовослужбовців Збройних Сил України (теоретико-правовий аспект). Юридичний науковий електронний журнал. 2024. № 7. С. 28–30</w:t>
            </w:r>
            <w:r w:rsidR="000E6B9D">
              <w:rPr>
                <w:bCs/>
                <w:color w:val="000000"/>
                <w:lang w:val="uk-UA"/>
              </w:rPr>
              <w:t xml:space="preserve">. </w:t>
            </w:r>
          </w:p>
        </w:tc>
      </w:tr>
      <w:tr w:rsidR="00DF4536" w:rsidRPr="002D3286" w14:paraId="6079B3D9" w14:textId="77777777" w:rsidTr="00B3449F">
        <w:trPr>
          <w:trHeight w:val="701"/>
          <w:jc w:val="center"/>
        </w:trPr>
        <w:tc>
          <w:tcPr>
            <w:tcW w:w="1559" w:type="dxa"/>
          </w:tcPr>
          <w:p w14:paraId="1B694655"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lastRenderedPageBreak/>
              <w:t>Офіційний опонент</w:t>
            </w:r>
          </w:p>
        </w:tc>
        <w:tc>
          <w:tcPr>
            <w:tcW w:w="1980" w:type="dxa"/>
          </w:tcPr>
          <w:p w14:paraId="30BBF50F" w14:textId="2C98CCCF" w:rsidR="009266C9" w:rsidRPr="000E6B9D" w:rsidRDefault="000E6B9D" w:rsidP="00FA4E9D">
            <w:pPr>
              <w:pBdr>
                <w:top w:val="nil"/>
                <w:left w:val="nil"/>
                <w:bottom w:val="nil"/>
                <w:right w:val="nil"/>
                <w:between w:val="nil"/>
              </w:pBdr>
              <w:spacing w:after="0"/>
              <w:jc w:val="both"/>
              <w:rPr>
                <w:rFonts w:ascii="Times New Roman" w:eastAsia="Times New Roman" w:hAnsi="Times New Roman" w:cs="Times New Roman"/>
                <w:sz w:val="24"/>
                <w:szCs w:val="24"/>
              </w:rPr>
            </w:pPr>
            <w:proofErr w:type="spellStart"/>
            <w:r w:rsidRPr="000E6B9D">
              <w:rPr>
                <w:rFonts w:ascii="Times New Roman" w:eastAsia="Times New Roman" w:hAnsi="Times New Roman" w:cs="Times New Roman"/>
                <w:b/>
                <w:sz w:val="24"/>
                <w:szCs w:val="24"/>
              </w:rPr>
              <w:t>Бєлов</w:t>
            </w:r>
            <w:proofErr w:type="spellEnd"/>
            <w:r w:rsidRPr="000E6B9D">
              <w:rPr>
                <w:rFonts w:ascii="Times New Roman" w:eastAsia="Times New Roman" w:hAnsi="Times New Roman" w:cs="Times New Roman"/>
                <w:b/>
                <w:sz w:val="24"/>
                <w:szCs w:val="24"/>
              </w:rPr>
              <w:t xml:space="preserve"> Дмитро Миколайович</w:t>
            </w:r>
          </w:p>
        </w:tc>
        <w:tc>
          <w:tcPr>
            <w:tcW w:w="5737" w:type="dxa"/>
          </w:tcPr>
          <w:p w14:paraId="0C7C9925" w14:textId="77EF21B3" w:rsidR="000E6B9D" w:rsidRPr="000E6B9D" w:rsidRDefault="000E6B9D" w:rsidP="000E6B9D">
            <w:pPr>
              <w:pStyle w:val="ae"/>
              <w:spacing w:before="0" w:beforeAutospacing="0" w:after="0" w:afterAutospacing="0"/>
              <w:ind w:left="42"/>
              <w:jc w:val="both"/>
              <w:textAlignment w:val="baseline"/>
              <w:rPr>
                <w:color w:val="000000"/>
                <w:lang w:val="uk-UA"/>
              </w:rPr>
            </w:pPr>
            <w:r w:rsidRPr="000E6B9D">
              <w:rPr>
                <w:shd w:val="clear" w:color="auto" w:fill="FFFFFF"/>
                <w:lang w:val="uk-UA"/>
              </w:rPr>
              <w:t>П</w:t>
            </w:r>
            <w:proofErr w:type="spellStart"/>
            <w:r w:rsidRPr="000E6B9D">
              <w:rPr>
                <w:shd w:val="clear" w:color="auto" w:fill="FFFFFF"/>
                <w:lang w:val="ru-RU"/>
              </w:rPr>
              <w:t>рофесор</w:t>
            </w:r>
            <w:proofErr w:type="spellEnd"/>
            <w:r w:rsidRPr="000E6B9D">
              <w:rPr>
                <w:shd w:val="clear" w:color="auto" w:fill="FFFFFF"/>
                <w:lang w:val="ru-RU"/>
              </w:rPr>
              <w:t xml:space="preserve"> </w:t>
            </w:r>
            <w:proofErr w:type="spellStart"/>
            <w:r w:rsidRPr="000E6B9D">
              <w:rPr>
                <w:shd w:val="clear" w:color="auto" w:fill="FFFFFF"/>
                <w:lang w:val="ru-RU"/>
              </w:rPr>
              <w:t>кафедри</w:t>
            </w:r>
            <w:proofErr w:type="spellEnd"/>
            <w:r w:rsidRPr="000E6B9D">
              <w:rPr>
                <w:shd w:val="clear" w:color="auto" w:fill="FFFFFF"/>
                <w:lang w:val="uk-UA"/>
              </w:rPr>
              <w:t xml:space="preserve"> </w:t>
            </w:r>
            <w:proofErr w:type="spellStart"/>
            <w:r w:rsidRPr="000E6B9D">
              <w:rPr>
                <w:shd w:val="clear" w:color="auto" w:fill="FFFFFF"/>
                <w:lang w:val="ru-RU"/>
              </w:rPr>
              <w:t>конституційного</w:t>
            </w:r>
            <w:proofErr w:type="spellEnd"/>
            <w:r w:rsidRPr="000E6B9D">
              <w:rPr>
                <w:shd w:val="clear" w:color="auto" w:fill="FFFFFF"/>
                <w:lang w:val="ru-RU"/>
              </w:rPr>
              <w:t xml:space="preserve"> права та </w:t>
            </w:r>
            <w:proofErr w:type="spellStart"/>
            <w:r w:rsidRPr="000E6B9D">
              <w:rPr>
                <w:shd w:val="clear" w:color="auto" w:fill="FFFFFF"/>
                <w:lang w:val="ru-RU"/>
              </w:rPr>
              <w:t>порівняльного</w:t>
            </w:r>
            <w:proofErr w:type="spellEnd"/>
            <w:r w:rsidRPr="000E6B9D">
              <w:rPr>
                <w:shd w:val="clear" w:color="auto" w:fill="FFFFFF"/>
                <w:lang w:val="ru-RU"/>
              </w:rPr>
              <w:t xml:space="preserve"> </w:t>
            </w:r>
            <w:proofErr w:type="spellStart"/>
            <w:r w:rsidRPr="000E6B9D">
              <w:rPr>
                <w:shd w:val="clear" w:color="auto" w:fill="FFFFFF"/>
                <w:lang w:val="ru-RU"/>
              </w:rPr>
              <w:t>правознавства</w:t>
            </w:r>
            <w:proofErr w:type="spellEnd"/>
            <w:r w:rsidRPr="000E6B9D">
              <w:rPr>
                <w:shd w:val="clear" w:color="auto" w:fill="FFFFFF"/>
                <w:lang w:val="ru-RU"/>
              </w:rPr>
              <w:t xml:space="preserve"> </w:t>
            </w:r>
            <w:proofErr w:type="spellStart"/>
            <w:r w:rsidRPr="000E6B9D">
              <w:rPr>
                <w:shd w:val="clear" w:color="auto" w:fill="FFFFFF"/>
                <w:lang w:val="ru-RU"/>
              </w:rPr>
              <w:t>юридичного</w:t>
            </w:r>
            <w:proofErr w:type="spellEnd"/>
            <w:r w:rsidRPr="000E6B9D">
              <w:rPr>
                <w:shd w:val="clear" w:color="auto" w:fill="FFFFFF"/>
                <w:lang w:val="ru-RU"/>
              </w:rPr>
              <w:t xml:space="preserve"> факультету Державного </w:t>
            </w:r>
            <w:proofErr w:type="spellStart"/>
            <w:r w:rsidRPr="000E6B9D">
              <w:rPr>
                <w:shd w:val="clear" w:color="auto" w:fill="FFFFFF"/>
                <w:lang w:val="ru-RU"/>
              </w:rPr>
              <w:t>вищого</w:t>
            </w:r>
            <w:proofErr w:type="spellEnd"/>
            <w:r w:rsidRPr="000E6B9D">
              <w:rPr>
                <w:shd w:val="clear" w:color="auto" w:fill="FFFFFF"/>
                <w:lang w:val="ru-RU"/>
              </w:rPr>
              <w:t xml:space="preserve"> </w:t>
            </w:r>
            <w:proofErr w:type="spellStart"/>
            <w:r w:rsidRPr="000E6B9D">
              <w:rPr>
                <w:shd w:val="clear" w:color="auto" w:fill="FFFFFF"/>
                <w:lang w:val="ru-RU"/>
              </w:rPr>
              <w:t>навчального</w:t>
            </w:r>
            <w:proofErr w:type="spellEnd"/>
            <w:r w:rsidRPr="000E6B9D">
              <w:rPr>
                <w:shd w:val="clear" w:color="auto" w:fill="FFFFFF"/>
                <w:lang w:val="ru-RU"/>
              </w:rPr>
              <w:t xml:space="preserve"> закладу «</w:t>
            </w:r>
            <w:proofErr w:type="spellStart"/>
            <w:r w:rsidRPr="000E6B9D">
              <w:rPr>
                <w:shd w:val="clear" w:color="auto" w:fill="FFFFFF"/>
                <w:lang w:val="ru-RU"/>
              </w:rPr>
              <w:t>Ужгородський</w:t>
            </w:r>
            <w:proofErr w:type="spellEnd"/>
            <w:r w:rsidRPr="000E6B9D">
              <w:rPr>
                <w:shd w:val="clear" w:color="auto" w:fill="FFFFFF"/>
                <w:lang w:val="ru-RU"/>
              </w:rPr>
              <w:t xml:space="preserve"> </w:t>
            </w:r>
            <w:proofErr w:type="spellStart"/>
            <w:r w:rsidRPr="000E6B9D">
              <w:rPr>
                <w:shd w:val="clear" w:color="auto" w:fill="FFFFFF"/>
                <w:lang w:val="ru-RU"/>
              </w:rPr>
              <w:t>національний</w:t>
            </w:r>
            <w:proofErr w:type="spellEnd"/>
            <w:r w:rsidRPr="000E6B9D">
              <w:rPr>
                <w:shd w:val="clear" w:color="auto" w:fill="FFFFFF"/>
                <w:lang w:val="ru-RU"/>
              </w:rPr>
              <w:t xml:space="preserve"> </w:t>
            </w:r>
            <w:proofErr w:type="spellStart"/>
            <w:r w:rsidRPr="000E6B9D">
              <w:rPr>
                <w:shd w:val="clear" w:color="auto" w:fill="FFFFFF"/>
                <w:lang w:val="ru-RU"/>
              </w:rPr>
              <w:t>університет</w:t>
            </w:r>
            <w:proofErr w:type="spellEnd"/>
            <w:r w:rsidRPr="000E6B9D">
              <w:rPr>
                <w:shd w:val="clear" w:color="auto" w:fill="FFFFFF"/>
                <w:lang w:val="ru-RU"/>
              </w:rPr>
              <w:t>»</w:t>
            </w:r>
            <w:r w:rsidR="00D87EC9">
              <w:rPr>
                <w:shd w:val="clear" w:color="auto" w:fill="FFFFFF"/>
                <w:lang w:val="ru-RU"/>
              </w:rPr>
              <w:t xml:space="preserve">, доктор </w:t>
            </w:r>
            <w:proofErr w:type="spellStart"/>
            <w:r w:rsidR="00D87EC9">
              <w:rPr>
                <w:shd w:val="clear" w:color="auto" w:fill="FFFFFF"/>
                <w:lang w:val="ru-RU"/>
              </w:rPr>
              <w:t>юридичних</w:t>
            </w:r>
            <w:proofErr w:type="spellEnd"/>
            <w:r w:rsidR="00D87EC9">
              <w:rPr>
                <w:shd w:val="clear" w:color="auto" w:fill="FFFFFF"/>
                <w:lang w:val="ru-RU"/>
              </w:rPr>
              <w:t xml:space="preserve"> наук, </w:t>
            </w:r>
            <w:proofErr w:type="spellStart"/>
            <w:r w:rsidR="00D87EC9">
              <w:rPr>
                <w:shd w:val="clear" w:color="auto" w:fill="FFFFFF"/>
                <w:lang w:val="ru-RU"/>
              </w:rPr>
              <w:t>професор</w:t>
            </w:r>
            <w:proofErr w:type="spellEnd"/>
            <w:r w:rsidR="00D87EC9">
              <w:rPr>
                <w:shd w:val="clear" w:color="auto" w:fill="FFFFFF"/>
                <w:lang w:val="ru-RU"/>
              </w:rPr>
              <w:t xml:space="preserve"> </w:t>
            </w:r>
          </w:p>
          <w:p w14:paraId="111C621D" w14:textId="4775A885" w:rsidR="000E6B9D" w:rsidRPr="0080096F" w:rsidRDefault="00D87EC9" w:rsidP="000E6B9D">
            <w:pPr>
              <w:spacing w:after="0" w:line="240" w:lineRule="auto"/>
              <w:jc w:val="both"/>
              <w:rPr>
                <w:rFonts w:ascii="Times New Roman" w:hAnsi="Times New Roman" w:cs="Times New Roman"/>
              </w:rPr>
            </w:pPr>
            <w:r>
              <w:rPr>
                <w:rFonts w:ascii="Times New Roman" w:hAnsi="Times New Roman" w:cs="Times New Roman"/>
                <w:lang w:val="ru-RU"/>
              </w:rPr>
              <w:t xml:space="preserve">1) </w:t>
            </w:r>
            <w:proofErr w:type="spellStart"/>
            <w:r w:rsidR="000E6B9D" w:rsidRPr="0080096F">
              <w:rPr>
                <w:rFonts w:ascii="Times New Roman" w:hAnsi="Times New Roman" w:cs="Times New Roman"/>
                <w:lang w:val="ru-RU"/>
              </w:rPr>
              <w:t>Бєлова</w:t>
            </w:r>
            <w:proofErr w:type="spellEnd"/>
            <w:r w:rsidR="000E6B9D" w:rsidRPr="0080096F">
              <w:rPr>
                <w:rFonts w:ascii="Times New Roman" w:hAnsi="Times New Roman" w:cs="Times New Roman"/>
                <w:lang w:val="ru-RU"/>
              </w:rPr>
              <w:t xml:space="preserve"> М.В., </w:t>
            </w:r>
            <w:proofErr w:type="spellStart"/>
            <w:r w:rsidR="000E6B9D" w:rsidRPr="00D87EC9">
              <w:rPr>
                <w:rFonts w:ascii="Times New Roman" w:hAnsi="Times New Roman" w:cs="Times New Roman"/>
                <w:lang w:val="ru-RU"/>
              </w:rPr>
              <w:t>Бєлов</w:t>
            </w:r>
            <w:proofErr w:type="spellEnd"/>
            <w:r w:rsidR="000E6B9D" w:rsidRPr="00D87EC9">
              <w:rPr>
                <w:rFonts w:ascii="Times New Roman" w:hAnsi="Times New Roman" w:cs="Times New Roman"/>
                <w:lang w:val="ru-RU"/>
              </w:rPr>
              <w:t xml:space="preserve"> Д.М.</w:t>
            </w:r>
            <w:r w:rsidR="000E6B9D" w:rsidRPr="0080096F">
              <w:rPr>
                <w:rFonts w:ascii="Times New Roman" w:hAnsi="Times New Roman" w:cs="Times New Roman"/>
                <w:lang w:val="ru-RU"/>
              </w:rPr>
              <w:t xml:space="preserve"> </w:t>
            </w:r>
            <w:hyperlink r:id="rId9" w:history="1">
              <w:proofErr w:type="spellStart"/>
              <w:r w:rsidR="000E6B9D" w:rsidRPr="0080096F">
                <w:rPr>
                  <w:rStyle w:val="ab"/>
                  <w:rFonts w:ascii="Times New Roman" w:hAnsi="Times New Roman" w:cs="Times New Roman"/>
                  <w:lang w:val="ru-RU"/>
                </w:rPr>
                <w:t>Сучасний</w:t>
              </w:r>
              <w:proofErr w:type="spellEnd"/>
              <w:r w:rsidR="000E6B9D" w:rsidRPr="0080096F">
                <w:rPr>
                  <w:rStyle w:val="ab"/>
                  <w:rFonts w:ascii="Times New Roman" w:hAnsi="Times New Roman" w:cs="Times New Roman"/>
                  <w:lang w:val="ru-RU"/>
                </w:rPr>
                <w:t xml:space="preserve"> </w:t>
              </w:r>
              <w:proofErr w:type="spellStart"/>
              <w:r w:rsidR="000E6B9D" w:rsidRPr="0080096F">
                <w:rPr>
                  <w:rStyle w:val="ab"/>
                  <w:rFonts w:ascii="Times New Roman" w:hAnsi="Times New Roman" w:cs="Times New Roman"/>
                  <w:lang w:val="ru-RU"/>
                </w:rPr>
                <w:t>конституціоналізм</w:t>
              </w:r>
              <w:proofErr w:type="spellEnd"/>
              <w:r w:rsidR="000E6B9D" w:rsidRPr="0080096F">
                <w:rPr>
                  <w:rStyle w:val="ab"/>
                  <w:rFonts w:ascii="Times New Roman" w:hAnsi="Times New Roman" w:cs="Times New Roman"/>
                  <w:lang w:val="ru-RU"/>
                </w:rPr>
                <w:t xml:space="preserve"> </w:t>
              </w:r>
              <w:proofErr w:type="spellStart"/>
              <w:r w:rsidR="000E6B9D" w:rsidRPr="0080096F">
                <w:rPr>
                  <w:rStyle w:val="ab"/>
                  <w:rFonts w:ascii="Times New Roman" w:hAnsi="Times New Roman" w:cs="Times New Roman"/>
                  <w:lang w:val="ru-RU"/>
                </w:rPr>
                <w:t>України</w:t>
              </w:r>
              <w:proofErr w:type="spellEnd"/>
              <w:r w:rsidR="000E6B9D" w:rsidRPr="0080096F">
                <w:rPr>
                  <w:rStyle w:val="ab"/>
                  <w:rFonts w:ascii="Times New Roman" w:hAnsi="Times New Roman" w:cs="Times New Roman"/>
                  <w:lang w:val="ru-RU"/>
                </w:rPr>
                <w:t xml:space="preserve"> в </w:t>
              </w:r>
              <w:proofErr w:type="spellStart"/>
              <w:r w:rsidR="000E6B9D" w:rsidRPr="0080096F">
                <w:rPr>
                  <w:rStyle w:val="ab"/>
                  <w:rFonts w:ascii="Times New Roman" w:hAnsi="Times New Roman" w:cs="Times New Roman"/>
                  <w:lang w:val="ru-RU"/>
                </w:rPr>
                <w:t>умовах</w:t>
              </w:r>
              <w:proofErr w:type="spellEnd"/>
              <w:r w:rsidR="000E6B9D" w:rsidRPr="0080096F">
                <w:rPr>
                  <w:rStyle w:val="ab"/>
                  <w:rFonts w:ascii="Times New Roman" w:hAnsi="Times New Roman" w:cs="Times New Roman"/>
                  <w:lang w:val="ru-RU"/>
                </w:rPr>
                <w:t xml:space="preserve"> </w:t>
              </w:r>
              <w:proofErr w:type="spellStart"/>
              <w:r w:rsidR="000E6B9D" w:rsidRPr="0080096F">
                <w:rPr>
                  <w:rStyle w:val="ab"/>
                  <w:rFonts w:ascii="Times New Roman" w:hAnsi="Times New Roman" w:cs="Times New Roman"/>
                  <w:lang w:val="ru-RU"/>
                </w:rPr>
                <w:t>європеїзації</w:t>
              </w:r>
              <w:proofErr w:type="spellEnd"/>
              <w:r w:rsidR="000E6B9D" w:rsidRPr="0080096F">
                <w:rPr>
                  <w:rStyle w:val="ab"/>
                  <w:rFonts w:ascii="Times New Roman" w:hAnsi="Times New Roman" w:cs="Times New Roman"/>
                  <w:lang w:val="ru-RU"/>
                </w:rPr>
                <w:t xml:space="preserve"> </w:t>
              </w:r>
              <w:proofErr w:type="spellStart"/>
              <w:r w:rsidR="000E6B9D" w:rsidRPr="0080096F">
                <w:rPr>
                  <w:rStyle w:val="ab"/>
                  <w:rFonts w:ascii="Times New Roman" w:hAnsi="Times New Roman" w:cs="Times New Roman"/>
                  <w:lang w:val="ru-RU"/>
                </w:rPr>
                <w:t>вітчизняного</w:t>
              </w:r>
              <w:proofErr w:type="spellEnd"/>
              <w:r w:rsidR="000E6B9D" w:rsidRPr="0080096F">
                <w:rPr>
                  <w:rStyle w:val="ab"/>
                  <w:rFonts w:ascii="Times New Roman" w:hAnsi="Times New Roman" w:cs="Times New Roman"/>
                  <w:lang w:val="ru-RU"/>
                </w:rPr>
                <w:t xml:space="preserve"> права</w:t>
              </w:r>
            </w:hyperlink>
            <w:r w:rsidR="000E6B9D" w:rsidRPr="0080096F">
              <w:rPr>
                <w:rFonts w:ascii="Times New Roman" w:hAnsi="Times New Roman" w:cs="Times New Roman"/>
                <w:lang w:val="ru-RU"/>
              </w:rPr>
              <w:t xml:space="preserve">. </w:t>
            </w:r>
            <w:proofErr w:type="spellStart"/>
            <w:r w:rsidR="000E6B9D" w:rsidRPr="0080096F">
              <w:rPr>
                <w:rFonts w:ascii="Times New Roman" w:hAnsi="Times New Roman" w:cs="Times New Roman"/>
                <w:i/>
                <w:iCs/>
                <w:lang w:val="ru-RU"/>
              </w:rPr>
              <w:t>Аналітично-порівняльне</w:t>
            </w:r>
            <w:proofErr w:type="spellEnd"/>
            <w:r w:rsidR="000E6B9D" w:rsidRPr="0080096F">
              <w:rPr>
                <w:rFonts w:ascii="Times New Roman" w:hAnsi="Times New Roman" w:cs="Times New Roman"/>
                <w:i/>
                <w:iCs/>
                <w:lang w:val="ru-RU"/>
              </w:rPr>
              <w:t xml:space="preserve"> </w:t>
            </w:r>
            <w:proofErr w:type="spellStart"/>
            <w:r w:rsidR="000E6B9D" w:rsidRPr="0080096F">
              <w:rPr>
                <w:rFonts w:ascii="Times New Roman" w:hAnsi="Times New Roman" w:cs="Times New Roman"/>
                <w:i/>
                <w:iCs/>
                <w:lang w:val="ru-RU"/>
              </w:rPr>
              <w:t>правознавство</w:t>
            </w:r>
            <w:proofErr w:type="spellEnd"/>
            <w:r w:rsidR="000E6B9D" w:rsidRPr="0080096F">
              <w:rPr>
                <w:rFonts w:ascii="Times New Roman" w:hAnsi="Times New Roman" w:cs="Times New Roman"/>
                <w:i/>
                <w:iCs/>
                <w:lang w:val="ru-RU"/>
              </w:rPr>
              <w:t xml:space="preserve">: </w:t>
            </w:r>
            <w:proofErr w:type="spellStart"/>
            <w:r w:rsidR="000E6B9D" w:rsidRPr="0080096F">
              <w:rPr>
                <w:rFonts w:ascii="Times New Roman" w:hAnsi="Times New Roman" w:cs="Times New Roman"/>
                <w:i/>
                <w:iCs/>
                <w:lang w:val="ru-RU"/>
              </w:rPr>
              <w:t>електронне</w:t>
            </w:r>
            <w:proofErr w:type="spellEnd"/>
            <w:r w:rsidR="000E6B9D" w:rsidRPr="0080096F">
              <w:rPr>
                <w:rFonts w:ascii="Times New Roman" w:hAnsi="Times New Roman" w:cs="Times New Roman"/>
                <w:i/>
                <w:iCs/>
                <w:lang w:val="ru-RU"/>
              </w:rPr>
              <w:t xml:space="preserve"> </w:t>
            </w:r>
            <w:proofErr w:type="spellStart"/>
            <w:r w:rsidR="000E6B9D" w:rsidRPr="0080096F">
              <w:rPr>
                <w:rFonts w:ascii="Times New Roman" w:hAnsi="Times New Roman" w:cs="Times New Roman"/>
                <w:i/>
                <w:iCs/>
                <w:lang w:val="ru-RU"/>
              </w:rPr>
              <w:t>наукове</w:t>
            </w:r>
            <w:proofErr w:type="spellEnd"/>
            <w:r w:rsidR="000E6B9D" w:rsidRPr="0080096F">
              <w:rPr>
                <w:rFonts w:ascii="Times New Roman" w:hAnsi="Times New Roman" w:cs="Times New Roman"/>
                <w:i/>
                <w:iCs/>
                <w:lang w:val="ru-RU"/>
              </w:rPr>
              <w:t xml:space="preserve"> </w:t>
            </w:r>
            <w:proofErr w:type="spellStart"/>
            <w:r w:rsidR="000E6B9D" w:rsidRPr="0080096F">
              <w:rPr>
                <w:rFonts w:ascii="Times New Roman" w:hAnsi="Times New Roman" w:cs="Times New Roman"/>
                <w:i/>
                <w:iCs/>
                <w:lang w:val="ru-RU"/>
              </w:rPr>
              <w:t>видання</w:t>
            </w:r>
            <w:proofErr w:type="spellEnd"/>
            <w:r w:rsidR="000E6B9D" w:rsidRPr="0080096F">
              <w:rPr>
                <w:rFonts w:ascii="Times New Roman" w:hAnsi="Times New Roman" w:cs="Times New Roman"/>
                <w:lang w:val="ru-RU"/>
              </w:rPr>
              <w:t xml:space="preserve">. </w:t>
            </w:r>
            <w:r w:rsidR="000E6B9D" w:rsidRPr="0080096F">
              <w:rPr>
                <w:rFonts w:ascii="Times New Roman" w:hAnsi="Times New Roman" w:cs="Times New Roman"/>
              </w:rPr>
              <w:t xml:space="preserve">2022. № 5. </w:t>
            </w:r>
            <w:r w:rsidR="000E6B9D" w:rsidRPr="0080096F">
              <w:rPr>
                <w:rFonts w:ascii="Times New Roman" w:hAnsi="Times New Roman" w:cs="Times New Roman"/>
                <w:lang w:val="ru-RU"/>
              </w:rPr>
              <w:t>С</w:t>
            </w:r>
            <w:r w:rsidR="000E6B9D" w:rsidRPr="0080096F">
              <w:rPr>
                <w:rFonts w:ascii="Times New Roman" w:hAnsi="Times New Roman" w:cs="Times New Roman"/>
              </w:rPr>
              <w:t xml:space="preserve">. 46–49. </w:t>
            </w:r>
          </w:p>
          <w:p w14:paraId="08ECA544" w14:textId="1B4D597C" w:rsidR="000E6B9D" w:rsidRPr="0080096F" w:rsidRDefault="000E6B9D" w:rsidP="000E6B9D">
            <w:pPr>
              <w:spacing w:after="0" w:line="240" w:lineRule="auto"/>
              <w:jc w:val="both"/>
              <w:rPr>
                <w:rFonts w:ascii="Times New Roman" w:hAnsi="Times New Roman" w:cs="Times New Roman"/>
                <w:lang w:val="ru-RU"/>
              </w:rPr>
            </w:pPr>
            <w:r w:rsidRPr="000E6B9D">
              <w:rPr>
                <w:rFonts w:ascii="Times New Roman" w:hAnsi="Times New Roman" w:cs="Times New Roman"/>
              </w:rPr>
              <w:t>2</w:t>
            </w:r>
            <w:r>
              <w:rPr>
                <w:rFonts w:ascii="Times New Roman" w:hAnsi="Times New Roman" w:cs="Times New Roman"/>
              </w:rPr>
              <w:t xml:space="preserve">) </w:t>
            </w:r>
            <w:proofErr w:type="spellStart"/>
            <w:r w:rsidRPr="000E6B9D">
              <w:rPr>
                <w:rFonts w:ascii="Times New Roman" w:hAnsi="Times New Roman" w:cs="Times New Roman"/>
              </w:rPr>
              <w:t>Бєлова</w:t>
            </w:r>
            <w:proofErr w:type="spellEnd"/>
            <w:r w:rsidRPr="000E6B9D">
              <w:rPr>
                <w:rFonts w:ascii="Times New Roman" w:hAnsi="Times New Roman" w:cs="Times New Roman"/>
              </w:rPr>
              <w:t xml:space="preserve"> М.В., </w:t>
            </w:r>
            <w:proofErr w:type="spellStart"/>
            <w:r w:rsidRPr="00D87EC9">
              <w:rPr>
                <w:rFonts w:ascii="Times New Roman" w:hAnsi="Times New Roman" w:cs="Times New Roman"/>
              </w:rPr>
              <w:t>Бєлов</w:t>
            </w:r>
            <w:proofErr w:type="spellEnd"/>
            <w:r w:rsidRPr="00D87EC9">
              <w:rPr>
                <w:rFonts w:ascii="Times New Roman" w:hAnsi="Times New Roman" w:cs="Times New Roman"/>
              </w:rPr>
              <w:t xml:space="preserve"> Д.М.</w:t>
            </w:r>
            <w:r w:rsidRPr="000E6B9D">
              <w:rPr>
                <w:rFonts w:ascii="Times New Roman" w:hAnsi="Times New Roman" w:cs="Times New Roman"/>
              </w:rPr>
              <w:t xml:space="preserve"> </w:t>
            </w:r>
            <w:hyperlink r:id="rId10" w:history="1">
              <w:proofErr w:type="spellStart"/>
              <w:r w:rsidRPr="0080096F">
                <w:rPr>
                  <w:rStyle w:val="ab"/>
                  <w:rFonts w:ascii="Times New Roman" w:hAnsi="Times New Roman" w:cs="Times New Roman"/>
                  <w:lang w:val="ru-RU"/>
                </w:rPr>
                <w:t>Конституційно</w:t>
              </w:r>
              <w:proofErr w:type="spellEnd"/>
              <w:r w:rsidRPr="0080096F">
                <w:rPr>
                  <w:rStyle w:val="ab"/>
                  <w:rFonts w:ascii="Times New Roman" w:hAnsi="Times New Roman" w:cs="Times New Roman"/>
                  <w:lang w:val="ru-RU"/>
                </w:rPr>
                <w:t>-прав</w:t>
              </w:r>
              <w:r w:rsidRPr="0080096F">
                <w:rPr>
                  <w:rStyle w:val="ab"/>
                  <w:rFonts w:ascii="Times New Roman" w:hAnsi="Times New Roman" w:cs="Times New Roman"/>
                </w:rPr>
                <w:t>o</w:t>
              </w:r>
              <w:proofErr w:type="spellStart"/>
              <w:r w:rsidRPr="0080096F">
                <w:rPr>
                  <w:rStyle w:val="ab"/>
                  <w:rFonts w:ascii="Times New Roman" w:hAnsi="Times New Roman" w:cs="Times New Roman"/>
                  <w:lang w:val="ru-RU"/>
                </w:rPr>
                <w:t>ві</w:t>
              </w:r>
              <w:proofErr w:type="spellEnd"/>
              <w:r w:rsidRPr="0080096F">
                <w:rPr>
                  <w:rStyle w:val="ab"/>
                  <w:rFonts w:ascii="Times New Roman" w:hAnsi="Times New Roman" w:cs="Times New Roman"/>
                  <w:lang w:val="ru-RU"/>
                </w:rPr>
                <w:t xml:space="preserve"> засади статусу </w:t>
              </w:r>
              <w:proofErr w:type="spellStart"/>
              <w:r w:rsidRPr="0080096F">
                <w:rPr>
                  <w:rStyle w:val="ab"/>
                  <w:rFonts w:ascii="Times New Roman" w:hAnsi="Times New Roman" w:cs="Times New Roman"/>
                  <w:lang w:val="ru-RU"/>
                </w:rPr>
                <w:t>окремих</w:t>
              </w:r>
              <w:proofErr w:type="spellEnd"/>
              <w:r w:rsidRPr="0080096F">
                <w:rPr>
                  <w:rStyle w:val="ab"/>
                  <w:rFonts w:ascii="Times New Roman" w:hAnsi="Times New Roman" w:cs="Times New Roman"/>
                  <w:lang w:val="ru-RU"/>
                </w:rPr>
                <w:t xml:space="preserve"> </w:t>
              </w:r>
              <w:proofErr w:type="spellStart"/>
              <w:r w:rsidRPr="0080096F">
                <w:rPr>
                  <w:rStyle w:val="ab"/>
                  <w:rFonts w:ascii="Times New Roman" w:hAnsi="Times New Roman" w:cs="Times New Roman"/>
                  <w:lang w:val="ru-RU"/>
                </w:rPr>
                <w:t>категорії</w:t>
              </w:r>
              <w:proofErr w:type="spellEnd"/>
              <w:r w:rsidRPr="0080096F">
                <w:rPr>
                  <w:rStyle w:val="ab"/>
                  <w:rFonts w:ascii="Times New Roman" w:hAnsi="Times New Roman" w:cs="Times New Roman"/>
                  <w:lang w:val="ru-RU"/>
                </w:rPr>
                <w:t xml:space="preserve"> </w:t>
              </w:r>
              <w:proofErr w:type="spellStart"/>
              <w:r w:rsidRPr="0080096F">
                <w:rPr>
                  <w:rStyle w:val="ab"/>
                  <w:rFonts w:ascii="Times New Roman" w:hAnsi="Times New Roman" w:cs="Times New Roman"/>
                  <w:lang w:val="ru-RU"/>
                </w:rPr>
                <w:t>громадян</w:t>
              </w:r>
              <w:proofErr w:type="spellEnd"/>
              <w:r w:rsidRPr="0080096F">
                <w:rPr>
                  <w:rStyle w:val="ab"/>
                  <w:rFonts w:ascii="Times New Roman" w:hAnsi="Times New Roman" w:cs="Times New Roman"/>
                  <w:lang w:val="ru-RU"/>
                </w:rPr>
                <w:t xml:space="preserve"> (на </w:t>
              </w:r>
              <w:proofErr w:type="spellStart"/>
              <w:r w:rsidRPr="0080096F">
                <w:rPr>
                  <w:rStyle w:val="ab"/>
                  <w:rFonts w:ascii="Times New Roman" w:hAnsi="Times New Roman" w:cs="Times New Roman"/>
                  <w:lang w:val="ru-RU"/>
                </w:rPr>
                <w:t>прикладі</w:t>
              </w:r>
              <w:proofErr w:type="spellEnd"/>
              <w:r w:rsidRPr="0080096F">
                <w:rPr>
                  <w:rStyle w:val="ab"/>
                  <w:rFonts w:ascii="Times New Roman" w:hAnsi="Times New Roman" w:cs="Times New Roman"/>
                  <w:lang w:val="ru-RU"/>
                </w:rPr>
                <w:t xml:space="preserve"> </w:t>
              </w:r>
              <w:proofErr w:type="spellStart"/>
              <w:r w:rsidRPr="0080096F">
                <w:rPr>
                  <w:rStyle w:val="ab"/>
                  <w:rFonts w:ascii="Times New Roman" w:hAnsi="Times New Roman" w:cs="Times New Roman"/>
                  <w:lang w:val="ru-RU"/>
                </w:rPr>
                <w:t>біженців</w:t>
              </w:r>
              <w:proofErr w:type="spellEnd"/>
              <w:r w:rsidRPr="0080096F">
                <w:rPr>
                  <w:rStyle w:val="ab"/>
                  <w:rFonts w:ascii="Times New Roman" w:hAnsi="Times New Roman" w:cs="Times New Roman"/>
                  <w:lang w:val="ru-RU"/>
                </w:rPr>
                <w:t>)</w:t>
              </w:r>
            </w:hyperlink>
            <w:r w:rsidRPr="0080096F">
              <w:rPr>
                <w:rFonts w:ascii="Times New Roman" w:hAnsi="Times New Roman" w:cs="Times New Roman"/>
                <w:lang w:val="ru-RU"/>
              </w:rPr>
              <w:t xml:space="preserve">. </w:t>
            </w:r>
            <w:proofErr w:type="spellStart"/>
            <w:r w:rsidRPr="0080096F">
              <w:rPr>
                <w:rFonts w:ascii="Times New Roman" w:hAnsi="Times New Roman" w:cs="Times New Roman"/>
                <w:i/>
                <w:iCs/>
                <w:lang w:val="ru-RU"/>
              </w:rPr>
              <w:t>Науковий</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вісник</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Ужгородського</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національного</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університету</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Серія</w:t>
            </w:r>
            <w:proofErr w:type="spellEnd"/>
            <w:r w:rsidRPr="0080096F">
              <w:rPr>
                <w:rFonts w:ascii="Times New Roman" w:hAnsi="Times New Roman" w:cs="Times New Roman"/>
                <w:i/>
                <w:iCs/>
                <w:lang w:val="ru-RU"/>
              </w:rPr>
              <w:t>: «Право».</w:t>
            </w:r>
            <w:r w:rsidRPr="0080096F">
              <w:rPr>
                <w:rFonts w:ascii="Times New Roman" w:hAnsi="Times New Roman" w:cs="Times New Roman"/>
                <w:lang w:val="ru-RU"/>
              </w:rPr>
              <w:t xml:space="preserve"> 2023. </w:t>
            </w:r>
            <w:proofErr w:type="spellStart"/>
            <w:r w:rsidRPr="0080096F">
              <w:rPr>
                <w:rFonts w:ascii="Times New Roman" w:hAnsi="Times New Roman" w:cs="Times New Roman"/>
                <w:lang w:val="ru-RU"/>
              </w:rPr>
              <w:t>Вип</w:t>
            </w:r>
            <w:proofErr w:type="spellEnd"/>
            <w:r w:rsidRPr="0080096F">
              <w:rPr>
                <w:rFonts w:ascii="Times New Roman" w:hAnsi="Times New Roman" w:cs="Times New Roman"/>
                <w:lang w:val="ru-RU"/>
              </w:rPr>
              <w:t xml:space="preserve">. 75. Ч. 1. С. 65–70. </w:t>
            </w:r>
          </w:p>
          <w:p w14:paraId="596A5CDF" w14:textId="2AAFF953" w:rsidR="009266C9" w:rsidRPr="00B47A48" w:rsidRDefault="000E6B9D" w:rsidP="000E6B9D">
            <w:pPr>
              <w:spacing w:after="0" w:line="240" w:lineRule="auto"/>
              <w:jc w:val="both"/>
              <w:rPr>
                <w:lang w:val="ru-RU"/>
              </w:rPr>
            </w:pPr>
            <w:r w:rsidRPr="0080096F">
              <w:rPr>
                <w:rFonts w:ascii="Times New Roman" w:hAnsi="Times New Roman" w:cs="Times New Roman"/>
              </w:rPr>
              <w:t>3</w:t>
            </w:r>
            <w:r>
              <w:rPr>
                <w:rFonts w:ascii="Times New Roman" w:hAnsi="Times New Roman" w:cs="Times New Roman"/>
              </w:rPr>
              <w:t xml:space="preserve">) </w:t>
            </w:r>
            <w:proofErr w:type="spellStart"/>
            <w:r w:rsidRPr="00D87EC9">
              <w:rPr>
                <w:rFonts w:ascii="Times New Roman" w:hAnsi="Times New Roman" w:cs="Times New Roman"/>
              </w:rPr>
              <w:t>Бєлов</w:t>
            </w:r>
            <w:proofErr w:type="spellEnd"/>
            <w:r w:rsidRPr="00D87EC9">
              <w:rPr>
                <w:rFonts w:ascii="Times New Roman" w:hAnsi="Times New Roman" w:cs="Times New Roman"/>
              </w:rPr>
              <w:t xml:space="preserve"> Д.М.,</w:t>
            </w:r>
            <w:r w:rsidRPr="000E6B9D">
              <w:rPr>
                <w:rFonts w:ascii="Times New Roman" w:hAnsi="Times New Roman" w:cs="Times New Roman"/>
              </w:rPr>
              <w:t xml:space="preserve"> </w:t>
            </w:r>
            <w:proofErr w:type="spellStart"/>
            <w:r w:rsidRPr="000E6B9D">
              <w:rPr>
                <w:rFonts w:ascii="Times New Roman" w:hAnsi="Times New Roman" w:cs="Times New Roman"/>
              </w:rPr>
              <w:t>Рошканюк</w:t>
            </w:r>
            <w:proofErr w:type="spellEnd"/>
            <w:r w:rsidRPr="000E6B9D">
              <w:rPr>
                <w:rFonts w:ascii="Times New Roman" w:hAnsi="Times New Roman" w:cs="Times New Roman"/>
              </w:rPr>
              <w:t xml:space="preserve"> В.М., </w:t>
            </w:r>
            <w:proofErr w:type="spellStart"/>
            <w:r w:rsidRPr="000E6B9D">
              <w:rPr>
                <w:rFonts w:ascii="Times New Roman" w:hAnsi="Times New Roman" w:cs="Times New Roman"/>
              </w:rPr>
              <w:t>Павлишин</w:t>
            </w:r>
            <w:proofErr w:type="spellEnd"/>
            <w:r w:rsidRPr="000E6B9D">
              <w:rPr>
                <w:rFonts w:ascii="Times New Roman" w:hAnsi="Times New Roman" w:cs="Times New Roman"/>
              </w:rPr>
              <w:t xml:space="preserve"> С.Я. Проблеми реалізації прав і свобод окремих категорій громадян в умовах збройного конфлікту. </w:t>
            </w:r>
            <w:proofErr w:type="spellStart"/>
            <w:r w:rsidRPr="0080096F">
              <w:rPr>
                <w:rFonts w:ascii="Times New Roman" w:hAnsi="Times New Roman" w:cs="Times New Roman"/>
                <w:i/>
                <w:iCs/>
                <w:lang w:val="ru-RU"/>
              </w:rPr>
              <w:t>Науковий</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вісник</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Ужгородського</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національного</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університету</w:t>
            </w:r>
            <w:proofErr w:type="spellEnd"/>
            <w:r w:rsidRPr="0080096F">
              <w:rPr>
                <w:rFonts w:ascii="Times New Roman" w:hAnsi="Times New Roman" w:cs="Times New Roman"/>
                <w:i/>
                <w:iCs/>
                <w:lang w:val="ru-RU"/>
              </w:rPr>
              <w:t xml:space="preserve">. </w:t>
            </w:r>
            <w:proofErr w:type="spellStart"/>
            <w:r w:rsidRPr="0080096F">
              <w:rPr>
                <w:rFonts w:ascii="Times New Roman" w:hAnsi="Times New Roman" w:cs="Times New Roman"/>
                <w:i/>
                <w:iCs/>
                <w:lang w:val="ru-RU"/>
              </w:rPr>
              <w:t>Серія</w:t>
            </w:r>
            <w:proofErr w:type="spellEnd"/>
            <w:r w:rsidRPr="0080096F">
              <w:rPr>
                <w:rFonts w:ascii="Times New Roman" w:hAnsi="Times New Roman" w:cs="Times New Roman"/>
                <w:i/>
                <w:iCs/>
                <w:lang w:val="ru-RU"/>
              </w:rPr>
              <w:t>: «Право»</w:t>
            </w:r>
            <w:r w:rsidRPr="0080096F">
              <w:rPr>
                <w:rFonts w:ascii="Times New Roman" w:hAnsi="Times New Roman" w:cs="Times New Roman"/>
                <w:lang w:val="ru-RU"/>
              </w:rPr>
              <w:t xml:space="preserve">. 2024. </w:t>
            </w:r>
            <w:proofErr w:type="spellStart"/>
            <w:r w:rsidRPr="0080096F">
              <w:rPr>
                <w:rFonts w:ascii="Times New Roman" w:hAnsi="Times New Roman" w:cs="Times New Roman"/>
                <w:lang w:val="ru-RU"/>
              </w:rPr>
              <w:t>Вип</w:t>
            </w:r>
            <w:proofErr w:type="spellEnd"/>
            <w:r w:rsidRPr="0080096F">
              <w:rPr>
                <w:rFonts w:ascii="Times New Roman" w:hAnsi="Times New Roman" w:cs="Times New Roman"/>
                <w:lang w:val="ru-RU"/>
              </w:rPr>
              <w:t xml:space="preserve">. 82. Ч. 3. С. 187–193. </w:t>
            </w:r>
          </w:p>
        </w:tc>
      </w:tr>
      <w:tr w:rsidR="00DF4536" w:rsidRPr="002D3286" w14:paraId="62F1FA36" w14:textId="77777777" w:rsidTr="00D87EC9">
        <w:trPr>
          <w:trHeight w:val="4605"/>
          <w:jc w:val="center"/>
        </w:trPr>
        <w:tc>
          <w:tcPr>
            <w:tcW w:w="1559" w:type="dxa"/>
          </w:tcPr>
          <w:p w14:paraId="37F567B2"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1980" w:type="dxa"/>
          </w:tcPr>
          <w:p w14:paraId="5C97E5AA" w14:textId="0F1F71A0" w:rsidR="009266C9" w:rsidRPr="00871FAC" w:rsidRDefault="00D87EC9" w:rsidP="00FE16A3">
            <w:pPr>
              <w:spacing w:after="0"/>
              <w:rPr>
                <w:rFonts w:ascii="Times New Roman" w:eastAsia="Times New Roman" w:hAnsi="Times New Roman" w:cs="Times New Roman"/>
                <w:sz w:val="24"/>
                <w:szCs w:val="24"/>
              </w:rPr>
            </w:pPr>
            <w:r w:rsidRPr="0080096F">
              <w:rPr>
                <w:rFonts w:ascii="Times New Roman" w:eastAsia="Times New Roman" w:hAnsi="Times New Roman" w:cs="Times New Roman"/>
                <w:b/>
                <w:sz w:val="20"/>
                <w:szCs w:val="20"/>
              </w:rPr>
              <w:t>Жук Наталія Анатоліївна</w:t>
            </w:r>
          </w:p>
        </w:tc>
        <w:tc>
          <w:tcPr>
            <w:tcW w:w="5737" w:type="dxa"/>
            <w:shd w:val="clear" w:color="auto" w:fill="auto"/>
          </w:tcPr>
          <w:p w14:paraId="205A4E93" w14:textId="77777777" w:rsidR="00D87EC9" w:rsidRDefault="00D87EC9" w:rsidP="00D87EC9">
            <w:pPr>
              <w:spacing w:after="0" w:line="240" w:lineRule="auto"/>
              <w:jc w:val="both"/>
              <w:rPr>
                <w:rFonts w:ascii="Times New Roman" w:hAnsi="Times New Roman" w:cs="Times New Roman"/>
                <w:sz w:val="20"/>
                <w:szCs w:val="20"/>
                <w:shd w:val="clear" w:color="auto" w:fill="FFFFFF"/>
                <w:lang w:val="ru-RU"/>
              </w:rPr>
            </w:pPr>
            <w:r w:rsidRPr="0080096F">
              <w:rPr>
                <w:rFonts w:ascii="Times New Roman" w:hAnsi="Times New Roman" w:cs="Times New Roman"/>
                <w:sz w:val="20"/>
                <w:szCs w:val="20"/>
                <w:shd w:val="clear" w:color="auto" w:fill="FFFFFF"/>
                <w:lang w:val="ru-RU"/>
              </w:rPr>
              <w:t xml:space="preserve">Старший </w:t>
            </w:r>
            <w:proofErr w:type="spellStart"/>
            <w:r w:rsidRPr="0080096F">
              <w:rPr>
                <w:rFonts w:ascii="Times New Roman" w:hAnsi="Times New Roman" w:cs="Times New Roman"/>
                <w:sz w:val="20"/>
                <w:szCs w:val="20"/>
                <w:shd w:val="clear" w:color="auto" w:fill="FFFFFF"/>
                <w:lang w:val="ru-RU"/>
              </w:rPr>
              <w:t>науковий</w:t>
            </w:r>
            <w:proofErr w:type="spellEnd"/>
            <w:r w:rsidRPr="0080096F">
              <w:rPr>
                <w:rFonts w:ascii="Times New Roman" w:hAnsi="Times New Roman" w:cs="Times New Roman"/>
                <w:sz w:val="20"/>
                <w:szCs w:val="20"/>
                <w:shd w:val="clear" w:color="auto" w:fill="FFFFFF"/>
                <w:lang w:val="ru-RU"/>
              </w:rPr>
              <w:t xml:space="preserve"> </w:t>
            </w:r>
            <w:proofErr w:type="spellStart"/>
            <w:r w:rsidRPr="0080096F">
              <w:rPr>
                <w:rFonts w:ascii="Times New Roman" w:hAnsi="Times New Roman" w:cs="Times New Roman"/>
                <w:sz w:val="20"/>
                <w:szCs w:val="20"/>
                <w:shd w:val="clear" w:color="auto" w:fill="FFFFFF"/>
                <w:lang w:val="ru-RU"/>
              </w:rPr>
              <w:t>співробітник</w:t>
            </w:r>
            <w:proofErr w:type="spellEnd"/>
            <w:r w:rsidRPr="0080096F">
              <w:rPr>
                <w:rFonts w:ascii="Times New Roman" w:hAnsi="Times New Roman" w:cs="Times New Roman"/>
                <w:sz w:val="20"/>
                <w:szCs w:val="20"/>
                <w:shd w:val="clear" w:color="auto" w:fill="FFFFFF"/>
                <w:lang w:val="ru-RU"/>
              </w:rPr>
              <w:t xml:space="preserve"> </w:t>
            </w:r>
            <w:proofErr w:type="spellStart"/>
            <w:r w:rsidRPr="00D87EC9">
              <w:rPr>
                <w:rFonts w:ascii="Times New Roman" w:hAnsi="Times New Roman" w:cs="Times New Roman"/>
                <w:sz w:val="20"/>
                <w:szCs w:val="20"/>
                <w:shd w:val="clear" w:color="auto" w:fill="FFFFFF"/>
                <w:lang w:val="ru-RU"/>
              </w:rPr>
              <w:t>відділ</w:t>
            </w:r>
            <w:r>
              <w:rPr>
                <w:rFonts w:ascii="Times New Roman" w:hAnsi="Times New Roman" w:cs="Times New Roman"/>
                <w:sz w:val="20"/>
                <w:szCs w:val="20"/>
                <w:shd w:val="clear" w:color="auto" w:fill="FFFFFF"/>
                <w:lang w:val="ru-RU"/>
              </w:rPr>
              <w:t>у</w:t>
            </w:r>
            <w:proofErr w:type="spellEnd"/>
            <w:r w:rsidRPr="00D87EC9">
              <w:rPr>
                <w:rFonts w:ascii="Times New Roman" w:hAnsi="Times New Roman" w:cs="Times New Roman"/>
                <w:sz w:val="20"/>
                <w:szCs w:val="20"/>
                <w:shd w:val="clear" w:color="auto" w:fill="FFFFFF"/>
                <w:lang w:val="ru-RU"/>
              </w:rPr>
              <w:t xml:space="preserve"> </w:t>
            </w:r>
            <w:proofErr w:type="spellStart"/>
            <w:r w:rsidRPr="00D87EC9">
              <w:rPr>
                <w:rFonts w:ascii="Times New Roman" w:hAnsi="Times New Roman" w:cs="Times New Roman"/>
                <w:sz w:val="20"/>
                <w:szCs w:val="20"/>
                <w:shd w:val="clear" w:color="auto" w:fill="FFFFFF"/>
                <w:lang w:val="ru-RU"/>
              </w:rPr>
              <w:t>проблесм</w:t>
            </w:r>
            <w:proofErr w:type="spellEnd"/>
            <w:r w:rsidRPr="00D87EC9">
              <w:rPr>
                <w:rFonts w:ascii="Times New Roman" w:hAnsi="Times New Roman" w:cs="Times New Roman"/>
                <w:sz w:val="20"/>
                <w:szCs w:val="20"/>
                <w:shd w:val="clear" w:color="auto" w:fill="FFFFFF"/>
                <w:lang w:val="ru-RU"/>
              </w:rPr>
              <w:t xml:space="preserve"> </w:t>
            </w:r>
            <w:proofErr w:type="spellStart"/>
            <w:r w:rsidRPr="00D87EC9">
              <w:rPr>
                <w:rFonts w:ascii="Times New Roman" w:hAnsi="Times New Roman" w:cs="Times New Roman"/>
                <w:sz w:val="20"/>
                <w:szCs w:val="20"/>
                <w:shd w:val="clear" w:color="auto" w:fill="FFFFFF"/>
                <w:lang w:val="ru-RU"/>
              </w:rPr>
              <w:t>теорії</w:t>
            </w:r>
            <w:proofErr w:type="spellEnd"/>
            <w:r w:rsidRPr="00D87EC9">
              <w:rPr>
                <w:rFonts w:ascii="Times New Roman" w:hAnsi="Times New Roman" w:cs="Times New Roman"/>
                <w:sz w:val="20"/>
                <w:szCs w:val="20"/>
                <w:shd w:val="clear" w:color="auto" w:fill="FFFFFF"/>
                <w:lang w:val="ru-RU"/>
              </w:rPr>
              <w:t xml:space="preserve"> </w:t>
            </w:r>
            <w:proofErr w:type="spellStart"/>
            <w:r w:rsidRPr="00D87EC9">
              <w:rPr>
                <w:rFonts w:ascii="Times New Roman" w:hAnsi="Times New Roman" w:cs="Times New Roman"/>
                <w:sz w:val="20"/>
                <w:szCs w:val="20"/>
                <w:shd w:val="clear" w:color="auto" w:fill="FFFFFF"/>
                <w:lang w:val="ru-RU"/>
              </w:rPr>
              <w:t>держави</w:t>
            </w:r>
            <w:proofErr w:type="spellEnd"/>
            <w:r w:rsidRPr="00D87EC9">
              <w:rPr>
                <w:rFonts w:ascii="Times New Roman" w:hAnsi="Times New Roman" w:cs="Times New Roman"/>
                <w:sz w:val="20"/>
                <w:szCs w:val="20"/>
                <w:shd w:val="clear" w:color="auto" w:fill="FFFFFF"/>
                <w:lang w:val="ru-RU"/>
              </w:rPr>
              <w:t xml:space="preserve"> і права</w:t>
            </w:r>
            <w:r>
              <w:rPr>
                <w:rFonts w:ascii="Times New Roman" w:hAnsi="Times New Roman" w:cs="Times New Roman"/>
                <w:sz w:val="20"/>
                <w:szCs w:val="20"/>
                <w:shd w:val="clear" w:color="auto" w:fill="FFFFFF"/>
                <w:lang w:val="ru-RU"/>
              </w:rPr>
              <w:t xml:space="preserve">. </w:t>
            </w:r>
            <w:proofErr w:type="spellStart"/>
            <w:r w:rsidRPr="0080096F">
              <w:rPr>
                <w:rFonts w:ascii="Times New Roman" w:hAnsi="Times New Roman" w:cs="Times New Roman"/>
                <w:sz w:val="20"/>
                <w:szCs w:val="20"/>
                <w:shd w:val="clear" w:color="auto" w:fill="FFFFFF"/>
                <w:lang w:val="ru-RU"/>
              </w:rPr>
              <w:t>Науково-дослідного</w:t>
            </w:r>
            <w:proofErr w:type="spellEnd"/>
            <w:r w:rsidRPr="0080096F">
              <w:rPr>
                <w:rFonts w:ascii="Times New Roman" w:hAnsi="Times New Roman" w:cs="Times New Roman"/>
                <w:sz w:val="20"/>
                <w:szCs w:val="20"/>
                <w:shd w:val="clear" w:color="auto" w:fill="FFFFFF"/>
                <w:lang w:val="ru-RU"/>
              </w:rPr>
              <w:t xml:space="preserve"> </w:t>
            </w:r>
            <w:proofErr w:type="spellStart"/>
            <w:r w:rsidRPr="0080096F">
              <w:rPr>
                <w:rFonts w:ascii="Times New Roman" w:hAnsi="Times New Roman" w:cs="Times New Roman"/>
                <w:sz w:val="20"/>
                <w:szCs w:val="20"/>
                <w:shd w:val="clear" w:color="auto" w:fill="FFFFFF"/>
                <w:lang w:val="ru-RU"/>
              </w:rPr>
              <w:t>інституту</w:t>
            </w:r>
            <w:proofErr w:type="spellEnd"/>
            <w:r w:rsidRPr="0080096F">
              <w:rPr>
                <w:rFonts w:ascii="Times New Roman" w:hAnsi="Times New Roman" w:cs="Times New Roman"/>
                <w:sz w:val="20"/>
                <w:szCs w:val="20"/>
                <w:shd w:val="clear" w:color="auto" w:fill="FFFFFF"/>
                <w:lang w:val="ru-RU"/>
              </w:rPr>
              <w:t xml:space="preserve"> державного </w:t>
            </w:r>
            <w:proofErr w:type="spellStart"/>
            <w:r w:rsidRPr="0080096F">
              <w:rPr>
                <w:rFonts w:ascii="Times New Roman" w:hAnsi="Times New Roman" w:cs="Times New Roman"/>
                <w:sz w:val="20"/>
                <w:szCs w:val="20"/>
                <w:shd w:val="clear" w:color="auto" w:fill="FFFFFF"/>
                <w:lang w:val="ru-RU"/>
              </w:rPr>
              <w:t>будівництва</w:t>
            </w:r>
            <w:proofErr w:type="spellEnd"/>
            <w:r w:rsidRPr="0080096F">
              <w:rPr>
                <w:rFonts w:ascii="Times New Roman" w:hAnsi="Times New Roman" w:cs="Times New Roman"/>
                <w:sz w:val="20"/>
                <w:szCs w:val="20"/>
                <w:shd w:val="clear" w:color="auto" w:fill="FFFFFF"/>
                <w:lang w:val="ru-RU"/>
              </w:rPr>
              <w:t xml:space="preserve"> та </w:t>
            </w:r>
            <w:proofErr w:type="spellStart"/>
            <w:r w:rsidRPr="0080096F">
              <w:rPr>
                <w:rFonts w:ascii="Times New Roman" w:hAnsi="Times New Roman" w:cs="Times New Roman"/>
                <w:sz w:val="20"/>
                <w:szCs w:val="20"/>
                <w:shd w:val="clear" w:color="auto" w:fill="FFFFFF"/>
                <w:lang w:val="ru-RU"/>
              </w:rPr>
              <w:t>місцевого</w:t>
            </w:r>
            <w:proofErr w:type="spellEnd"/>
            <w:r w:rsidRPr="0080096F">
              <w:rPr>
                <w:rFonts w:ascii="Times New Roman" w:hAnsi="Times New Roman" w:cs="Times New Roman"/>
                <w:sz w:val="20"/>
                <w:szCs w:val="20"/>
                <w:shd w:val="clear" w:color="auto" w:fill="FFFFFF"/>
                <w:lang w:val="ru-RU"/>
              </w:rPr>
              <w:t xml:space="preserve"> </w:t>
            </w:r>
            <w:proofErr w:type="spellStart"/>
            <w:r w:rsidRPr="0080096F">
              <w:rPr>
                <w:rFonts w:ascii="Times New Roman" w:hAnsi="Times New Roman" w:cs="Times New Roman"/>
                <w:sz w:val="20"/>
                <w:szCs w:val="20"/>
                <w:shd w:val="clear" w:color="auto" w:fill="FFFFFF"/>
                <w:lang w:val="ru-RU"/>
              </w:rPr>
              <w:t>самоврядування</w:t>
            </w:r>
            <w:proofErr w:type="spellEnd"/>
            <w:r w:rsidRPr="0080096F">
              <w:rPr>
                <w:rFonts w:ascii="Times New Roman" w:hAnsi="Times New Roman" w:cs="Times New Roman"/>
                <w:sz w:val="20"/>
                <w:szCs w:val="20"/>
                <w:shd w:val="clear" w:color="auto" w:fill="FFFFFF"/>
                <w:lang w:val="ru-RU"/>
              </w:rPr>
              <w:t xml:space="preserve"> </w:t>
            </w:r>
            <w:proofErr w:type="spellStart"/>
            <w:r w:rsidRPr="0080096F">
              <w:rPr>
                <w:rFonts w:ascii="Times New Roman" w:hAnsi="Times New Roman" w:cs="Times New Roman"/>
                <w:sz w:val="20"/>
                <w:szCs w:val="20"/>
                <w:shd w:val="clear" w:color="auto" w:fill="FFFFFF"/>
                <w:lang w:val="ru-RU"/>
              </w:rPr>
              <w:t>Національної</w:t>
            </w:r>
            <w:proofErr w:type="spellEnd"/>
            <w:r w:rsidRPr="0080096F">
              <w:rPr>
                <w:rFonts w:ascii="Times New Roman" w:hAnsi="Times New Roman" w:cs="Times New Roman"/>
                <w:sz w:val="20"/>
                <w:szCs w:val="20"/>
                <w:shd w:val="clear" w:color="auto" w:fill="FFFFFF"/>
                <w:lang w:val="ru-RU"/>
              </w:rPr>
              <w:t xml:space="preserve"> </w:t>
            </w:r>
            <w:proofErr w:type="spellStart"/>
            <w:r w:rsidRPr="0080096F">
              <w:rPr>
                <w:rFonts w:ascii="Times New Roman" w:hAnsi="Times New Roman" w:cs="Times New Roman"/>
                <w:sz w:val="20"/>
                <w:szCs w:val="20"/>
                <w:shd w:val="clear" w:color="auto" w:fill="FFFFFF"/>
                <w:lang w:val="ru-RU"/>
              </w:rPr>
              <w:t>академії</w:t>
            </w:r>
            <w:proofErr w:type="spellEnd"/>
            <w:r w:rsidRPr="0080096F">
              <w:rPr>
                <w:rFonts w:ascii="Times New Roman" w:hAnsi="Times New Roman" w:cs="Times New Roman"/>
                <w:sz w:val="20"/>
                <w:szCs w:val="20"/>
                <w:shd w:val="clear" w:color="auto" w:fill="FFFFFF"/>
                <w:lang w:val="ru-RU"/>
              </w:rPr>
              <w:t xml:space="preserve"> </w:t>
            </w:r>
            <w:proofErr w:type="spellStart"/>
            <w:r w:rsidRPr="0080096F">
              <w:rPr>
                <w:rFonts w:ascii="Times New Roman" w:hAnsi="Times New Roman" w:cs="Times New Roman"/>
                <w:sz w:val="20"/>
                <w:szCs w:val="20"/>
                <w:shd w:val="clear" w:color="auto" w:fill="FFFFFF"/>
                <w:lang w:val="ru-RU"/>
              </w:rPr>
              <w:t>правових</w:t>
            </w:r>
            <w:proofErr w:type="spellEnd"/>
            <w:r w:rsidRPr="0080096F">
              <w:rPr>
                <w:rFonts w:ascii="Times New Roman" w:hAnsi="Times New Roman" w:cs="Times New Roman"/>
                <w:sz w:val="20"/>
                <w:szCs w:val="20"/>
                <w:shd w:val="clear" w:color="auto" w:fill="FFFFFF"/>
                <w:lang w:val="ru-RU"/>
              </w:rPr>
              <w:t xml:space="preserve"> наук </w:t>
            </w:r>
            <w:proofErr w:type="spellStart"/>
            <w:r w:rsidRPr="0080096F">
              <w:rPr>
                <w:rFonts w:ascii="Times New Roman" w:hAnsi="Times New Roman" w:cs="Times New Roman"/>
                <w:sz w:val="20"/>
                <w:szCs w:val="20"/>
                <w:shd w:val="clear" w:color="auto" w:fill="FFFFFF"/>
                <w:lang w:val="ru-RU"/>
              </w:rPr>
              <w:t>України</w:t>
            </w:r>
            <w:proofErr w:type="spellEnd"/>
          </w:p>
          <w:p w14:paraId="12B35DAC" w14:textId="6A5134D7" w:rsidR="00D87EC9" w:rsidRPr="00D87EC9" w:rsidRDefault="00D87EC9" w:rsidP="00D87EC9">
            <w:pPr>
              <w:pStyle w:val="a8"/>
              <w:numPr>
                <w:ilvl w:val="0"/>
                <w:numId w:val="35"/>
              </w:numPr>
              <w:spacing w:after="0" w:line="240" w:lineRule="auto"/>
              <w:ind w:left="184" w:hanging="249"/>
              <w:jc w:val="both"/>
              <w:rPr>
                <w:rFonts w:ascii="Times New Roman" w:hAnsi="Times New Roman" w:cs="Times New Roman"/>
              </w:rPr>
            </w:pPr>
            <w:r w:rsidRPr="00D87EC9">
              <w:rPr>
                <w:rFonts w:ascii="Times New Roman" w:hAnsi="Times New Roman" w:cs="Times New Roman"/>
              </w:rPr>
              <w:t xml:space="preserve">Жук Н.А. Конституційно-правовий статус суб’єктів права як концептуальна засада конституційного ладу держави: різноманітність підходів. </w:t>
            </w:r>
            <w:r w:rsidRPr="00D87EC9">
              <w:rPr>
                <w:rFonts w:ascii="Times New Roman" w:hAnsi="Times New Roman" w:cs="Times New Roman"/>
                <w:i/>
              </w:rPr>
              <w:t>Актуальні проблеми вітчизняної юриспруденції</w:t>
            </w:r>
            <w:r w:rsidRPr="00D87EC9">
              <w:rPr>
                <w:rFonts w:ascii="Times New Roman" w:hAnsi="Times New Roman" w:cs="Times New Roman"/>
              </w:rPr>
              <w:t xml:space="preserve">. 2025. № 6. С. 16–24. </w:t>
            </w:r>
          </w:p>
          <w:p w14:paraId="56785FA3" w14:textId="1E6016C5" w:rsidR="00D87EC9" w:rsidRPr="00D87EC9" w:rsidRDefault="00D87EC9" w:rsidP="00D87EC9">
            <w:pPr>
              <w:pStyle w:val="a8"/>
              <w:numPr>
                <w:ilvl w:val="0"/>
                <w:numId w:val="35"/>
              </w:numPr>
              <w:spacing w:after="0" w:line="240" w:lineRule="auto"/>
              <w:ind w:left="184" w:hanging="249"/>
              <w:jc w:val="both"/>
              <w:rPr>
                <w:rFonts w:ascii="Times New Roman" w:hAnsi="Times New Roman" w:cs="Times New Roman"/>
                <w:lang w:val="ru-RU"/>
              </w:rPr>
            </w:pPr>
            <w:r w:rsidRPr="00D87EC9">
              <w:rPr>
                <w:rFonts w:ascii="Times New Roman" w:hAnsi="Times New Roman" w:cs="Times New Roman"/>
              </w:rPr>
              <w:t xml:space="preserve">Жук Н.А. Особливий період і воєнний стан як чинники впливу на концептуальні засади конституційного ладу та конституційно-правовий статус </w:t>
            </w:r>
            <w:proofErr w:type="spellStart"/>
            <w:r w:rsidRPr="00D87EC9">
              <w:rPr>
                <w:rFonts w:ascii="Times New Roman" w:hAnsi="Times New Roman" w:cs="Times New Roman"/>
              </w:rPr>
              <w:t>суб</w:t>
            </w:r>
            <w:proofErr w:type="spellEnd"/>
            <w:r w:rsidRPr="00D87EC9">
              <w:rPr>
                <w:rFonts w:ascii="Times New Roman" w:hAnsi="Times New Roman" w:cs="Times New Roman"/>
                <w:lang w:val="ru-RU"/>
              </w:rPr>
              <w:t>’</w:t>
            </w:r>
            <w:proofErr w:type="spellStart"/>
            <w:r w:rsidRPr="00D87EC9">
              <w:rPr>
                <w:rFonts w:ascii="Times New Roman" w:hAnsi="Times New Roman" w:cs="Times New Roman"/>
              </w:rPr>
              <w:t>єктів</w:t>
            </w:r>
            <w:proofErr w:type="spellEnd"/>
            <w:r w:rsidRPr="00D87EC9">
              <w:rPr>
                <w:rFonts w:ascii="Times New Roman" w:hAnsi="Times New Roman" w:cs="Times New Roman"/>
              </w:rPr>
              <w:t xml:space="preserve"> права в Україні. </w:t>
            </w:r>
            <w:r w:rsidRPr="00D87EC9">
              <w:rPr>
                <w:rFonts w:ascii="Times New Roman" w:hAnsi="Times New Roman" w:cs="Times New Roman"/>
                <w:i/>
              </w:rPr>
              <w:t>Журнал східноєвропейського права</w:t>
            </w:r>
            <w:r w:rsidRPr="00D87EC9">
              <w:rPr>
                <w:rFonts w:ascii="Times New Roman" w:hAnsi="Times New Roman" w:cs="Times New Roman"/>
              </w:rPr>
              <w:t>. 2026. № 142. С. 75</w:t>
            </w:r>
            <w:r w:rsidRPr="00D87EC9">
              <w:rPr>
                <w:rFonts w:ascii="Times New Roman" w:hAnsi="Times New Roman" w:cs="Times New Roman"/>
                <w:lang w:val="ru-RU"/>
              </w:rPr>
              <w:t>–</w:t>
            </w:r>
            <w:r w:rsidRPr="00D87EC9">
              <w:rPr>
                <w:rFonts w:ascii="Times New Roman" w:hAnsi="Times New Roman" w:cs="Times New Roman"/>
              </w:rPr>
              <w:t xml:space="preserve">87. </w:t>
            </w:r>
          </w:p>
          <w:p w14:paraId="4BE673B6" w14:textId="78387454" w:rsidR="00450723" w:rsidRPr="00D15762" w:rsidRDefault="00D87EC9" w:rsidP="00D87EC9">
            <w:pPr>
              <w:pStyle w:val="ae"/>
              <w:numPr>
                <w:ilvl w:val="0"/>
                <w:numId w:val="35"/>
              </w:numPr>
              <w:spacing w:after="0"/>
              <w:ind w:left="184" w:hanging="249"/>
              <w:jc w:val="both"/>
              <w:textAlignment w:val="baseline"/>
              <w:rPr>
                <w:shd w:val="clear" w:color="auto" w:fill="F9F9F9"/>
                <w:lang w:val="ru-RU"/>
              </w:rPr>
            </w:pPr>
            <w:r w:rsidRPr="0080096F">
              <w:rPr>
                <w:lang w:val="uk-UA"/>
              </w:rPr>
              <w:t>Жук Н.А. Щодо забезпечення засудженим конституційно-правового статусу і прав людини в Україні в умовах воєнного стану та євроінтеграції. Журнал східноєвропейського права. 2026. № 143. С. 149–160.</w:t>
            </w:r>
          </w:p>
        </w:tc>
      </w:tr>
    </w:tbl>
    <w:p w14:paraId="1F5ED0E4" w14:textId="4842C69F" w:rsidR="001D214D" w:rsidRPr="0068048B" w:rsidRDefault="001D214D" w:rsidP="00D4398E">
      <w:pPr>
        <w:spacing w:after="0"/>
        <w:jc w:val="both"/>
        <w:rPr>
          <w:rFonts w:ascii="Times New Roman" w:eastAsia="Times New Roman" w:hAnsi="Times New Roman" w:cs="Times New Roman"/>
          <w:i/>
          <w:sz w:val="28"/>
          <w:szCs w:val="28"/>
        </w:rPr>
      </w:pPr>
    </w:p>
    <w:sectPr w:rsidR="001D214D" w:rsidRPr="0068048B">
      <w:footerReference w:type="default" r:id="rId11"/>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4E8BE" w14:textId="77777777" w:rsidR="008448BF" w:rsidRDefault="008448BF">
      <w:pPr>
        <w:spacing w:after="0" w:line="240" w:lineRule="auto"/>
      </w:pPr>
      <w:r>
        <w:separator/>
      </w:r>
    </w:p>
  </w:endnote>
  <w:endnote w:type="continuationSeparator" w:id="0">
    <w:p w14:paraId="7042DBB1" w14:textId="77777777" w:rsidR="008448BF" w:rsidRDefault="00844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4DFE3" w14:textId="77777777" w:rsidR="008448BF" w:rsidRDefault="008448BF">
      <w:pPr>
        <w:spacing w:after="0" w:line="240" w:lineRule="auto"/>
      </w:pPr>
      <w:r>
        <w:separator/>
      </w:r>
    </w:p>
  </w:footnote>
  <w:footnote w:type="continuationSeparator" w:id="0">
    <w:p w14:paraId="16FBC39C" w14:textId="77777777" w:rsidR="008448BF" w:rsidRDefault="00844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65311B"/>
    <w:multiLevelType w:val="hybridMultilevel"/>
    <w:tmpl w:val="D79E7BCA"/>
    <w:lvl w:ilvl="0" w:tplc="B740C19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5598A"/>
    <w:multiLevelType w:val="multilevel"/>
    <w:tmpl w:val="A1B8B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6DA0C0D"/>
    <w:multiLevelType w:val="hybridMultilevel"/>
    <w:tmpl w:val="EE62EA90"/>
    <w:lvl w:ilvl="0" w:tplc="04220011">
      <w:start w:val="1"/>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9FD580A"/>
    <w:multiLevelType w:val="multilevel"/>
    <w:tmpl w:val="76BE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162525"/>
    <w:multiLevelType w:val="multilevel"/>
    <w:tmpl w:val="4B6CC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D5B84"/>
    <w:multiLevelType w:val="multilevel"/>
    <w:tmpl w:val="64D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2357D6"/>
    <w:multiLevelType w:val="multilevel"/>
    <w:tmpl w:val="E1A2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B165EB"/>
    <w:multiLevelType w:val="multilevel"/>
    <w:tmpl w:val="8E5A9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AA2621"/>
    <w:multiLevelType w:val="multilevel"/>
    <w:tmpl w:val="FE744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E133F"/>
    <w:multiLevelType w:val="multilevel"/>
    <w:tmpl w:val="20D873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3" w15:restartNumberingAfterBreak="0">
    <w:nsid w:val="27214408"/>
    <w:multiLevelType w:val="multilevel"/>
    <w:tmpl w:val="6B5C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DFC513A"/>
    <w:multiLevelType w:val="multilevel"/>
    <w:tmpl w:val="BC905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18" w15:restartNumberingAfterBreak="0">
    <w:nsid w:val="32B47330"/>
    <w:multiLevelType w:val="hybridMultilevel"/>
    <w:tmpl w:val="2D28C8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DAA6EE1"/>
    <w:multiLevelType w:val="multilevel"/>
    <w:tmpl w:val="E3501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86467B9"/>
    <w:multiLevelType w:val="hybridMultilevel"/>
    <w:tmpl w:val="9CB4305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A224898"/>
    <w:multiLevelType w:val="hybridMultilevel"/>
    <w:tmpl w:val="FDA6836C"/>
    <w:lvl w:ilvl="0" w:tplc="7DA49AE6">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16C6B4D"/>
    <w:multiLevelType w:val="multilevel"/>
    <w:tmpl w:val="62C0F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4B3B10"/>
    <w:multiLevelType w:val="multilevel"/>
    <w:tmpl w:val="388CB9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683791E"/>
    <w:multiLevelType w:val="hybridMultilevel"/>
    <w:tmpl w:val="83E2E1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7CC128A"/>
    <w:multiLevelType w:val="hybridMultilevel"/>
    <w:tmpl w:val="7FD6B0B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8F819C2"/>
    <w:multiLevelType w:val="multilevel"/>
    <w:tmpl w:val="D70A1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2641E9"/>
    <w:multiLevelType w:val="hybridMultilevel"/>
    <w:tmpl w:val="30F6D0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F872C80"/>
    <w:multiLevelType w:val="multilevel"/>
    <w:tmpl w:val="E828D6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2"/>
  </w:num>
  <w:num w:numId="3">
    <w:abstractNumId w:val="27"/>
  </w:num>
  <w:num w:numId="4">
    <w:abstractNumId w:val="12"/>
  </w:num>
  <w:num w:numId="5">
    <w:abstractNumId w:val="3"/>
  </w:num>
  <w:num w:numId="6">
    <w:abstractNumId w:val="14"/>
  </w:num>
  <w:num w:numId="7">
    <w:abstractNumId w:val="20"/>
  </w:num>
  <w:num w:numId="8">
    <w:abstractNumId w:val="16"/>
  </w:num>
  <w:num w:numId="9">
    <w:abstractNumId w:val="17"/>
  </w:num>
  <w:num w:numId="10">
    <w:abstractNumId w:val="0"/>
  </w:num>
  <w:num w:numId="11">
    <w:abstractNumId w:val="29"/>
  </w:num>
  <w:num w:numId="12">
    <w:abstractNumId w:val="30"/>
  </w:num>
  <w:num w:numId="13">
    <w:abstractNumId w:val="5"/>
  </w:num>
  <w:num w:numId="14">
    <w:abstractNumId w:val="7"/>
    <w:lvlOverride w:ilvl="0">
      <w:lvl w:ilvl="0">
        <w:numFmt w:val="decimal"/>
        <w:lvlText w:val="%1."/>
        <w:lvlJc w:val="left"/>
      </w:lvl>
    </w:lvlOverride>
  </w:num>
  <w:num w:numId="15">
    <w:abstractNumId w:val="26"/>
    <w:lvlOverride w:ilvl="0">
      <w:lvl w:ilvl="0">
        <w:numFmt w:val="decimal"/>
        <w:lvlText w:val="%1."/>
        <w:lvlJc w:val="left"/>
      </w:lvl>
    </w:lvlOverride>
  </w:num>
  <w:num w:numId="16">
    <w:abstractNumId w:val="18"/>
  </w:num>
  <w:num w:numId="17">
    <w:abstractNumId w:val="10"/>
  </w:num>
  <w:num w:numId="18">
    <w:abstractNumId w:val="25"/>
    <w:lvlOverride w:ilvl="0">
      <w:lvl w:ilvl="0">
        <w:numFmt w:val="decimal"/>
        <w:lvlText w:val="%1."/>
        <w:lvlJc w:val="left"/>
      </w:lvl>
    </w:lvlOverride>
  </w:num>
  <w:num w:numId="19">
    <w:abstractNumId w:val="32"/>
    <w:lvlOverride w:ilvl="0">
      <w:lvl w:ilvl="0">
        <w:numFmt w:val="decimal"/>
        <w:lvlText w:val="%1."/>
        <w:lvlJc w:val="left"/>
      </w:lvl>
    </w:lvlOverride>
  </w:num>
  <w:num w:numId="20">
    <w:abstractNumId w:val="4"/>
  </w:num>
  <w:num w:numId="21">
    <w:abstractNumId w:val="13"/>
  </w:num>
  <w:num w:numId="22">
    <w:abstractNumId w:val="6"/>
    <w:lvlOverride w:ilvl="0">
      <w:lvl w:ilvl="0">
        <w:numFmt w:val="decimal"/>
        <w:lvlText w:val="%1."/>
        <w:lvlJc w:val="left"/>
      </w:lvl>
    </w:lvlOverride>
  </w:num>
  <w:num w:numId="23">
    <w:abstractNumId w:val="11"/>
    <w:lvlOverride w:ilvl="0">
      <w:lvl w:ilvl="0">
        <w:numFmt w:val="decimal"/>
        <w:lvlText w:val="%1."/>
        <w:lvlJc w:val="left"/>
      </w:lvl>
    </w:lvlOverride>
  </w:num>
  <w:num w:numId="24">
    <w:abstractNumId w:val="1"/>
  </w:num>
  <w:num w:numId="25">
    <w:abstractNumId w:val="9"/>
  </w:num>
  <w:num w:numId="26">
    <w:abstractNumId w:val="15"/>
    <w:lvlOverride w:ilvl="0">
      <w:lvl w:ilvl="0">
        <w:numFmt w:val="decimal"/>
        <w:lvlText w:val="%1."/>
        <w:lvlJc w:val="left"/>
      </w:lvl>
    </w:lvlOverride>
  </w:num>
  <w:num w:numId="27">
    <w:abstractNumId w:val="34"/>
    <w:lvlOverride w:ilvl="0">
      <w:lvl w:ilvl="0">
        <w:numFmt w:val="decimal"/>
        <w:lvlText w:val="%1."/>
        <w:lvlJc w:val="left"/>
      </w:lvl>
    </w:lvlOverride>
  </w:num>
  <w:num w:numId="28">
    <w:abstractNumId w:val="33"/>
  </w:num>
  <w:num w:numId="29">
    <w:abstractNumId w:val="8"/>
  </w:num>
  <w:num w:numId="30">
    <w:abstractNumId w:val="19"/>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28"/>
  </w:num>
  <w:num w:numId="33">
    <w:abstractNumId w:val="31"/>
  </w:num>
  <w:num w:numId="34">
    <w:abstractNumId w:val="24"/>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D2F64"/>
    <w:rsid w:val="000D3089"/>
    <w:rsid w:val="000D6899"/>
    <w:rsid w:val="000E39E8"/>
    <w:rsid w:val="000E6B9D"/>
    <w:rsid w:val="000F0F74"/>
    <w:rsid w:val="00110FDB"/>
    <w:rsid w:val="00142C09"/>
    <w:rsid w:val="00173260"/>
    <w:rsid w:val="00174E58"/>
    <w:rsid w:val="00185A14"/>
    <w:rsid w:val="00195B68"/>
    <w:rsid w:val="001B7C19"/>
    <w:rsid w:val="001C5B44"/>
    <w:rsid w:val="001D214D"/>
    <w:rsid w:val="001D4AD0"/>
    <w:rsid w:val="001D7421"/>
    <w:rsid w:val="001E6342"/>
    <w:rsid w:val="001F311D"/>
    <w:rsid w:val="001F7082"/>
    <w:rsid w:val="0021173D"/>
    <w:rsid w:val="00217322"/>
    <w:rsid w:val="0022183A"/>
    <w:rsid w:val="00225340"/>
    <w:rsid w:val="002465D3"/>
    <w:rsid w:val="002670D3"/>
    <w:rsid w:val="002A6FBE"/>
    <w:rsid w:val="002B3AF8"/>
    <w:rsid w:val="002B521A"/>
    <w:rsid w:val="002C6CD7"/>
    <w:rsid w:val="002C7D92"/>
    <w:rsid w:val="002D3286"/>
    <w:rsid w:val="00313ED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F061B"/>
    <w:rsid w:val="003F1399"/>
    <w:rsid w:val="00404BE6"/>
    <w:rsid w:val="00407270"/>
    <w:rsid w:val="00407310"/>
    <w:rsid w:val="00410CC3"/>
    <w:rsid w:val="004146B2"/>
    <w:rsid w:val="00416A29"/>
    <w:rsid w:val="004259F9"/>
    <w:rsid w:val="00450723"/>
    <w:rsid w:val="00467ECF"/>
    <w:rsid w:val="00470763"/>
    <w:rsid w:val="00471971"/>
    <w:rsid w:val="004727D5"/>
    <w:rsid w:val="00496F6D"/>
    <w:rsid w:val="00497394"/>
    <w:rsid w:val="004B50A6"/>
    <w:rsid w:val="004B6CB6"/>
    <w:rsid w:val="004B730B"/>
    <w:rsid w:val="004D029C"/>
    <w:rsid w:val="004D5749"/>
    <w:rsid w:val="004E3E00"/>
    <w:rsid w:val="004F5891"/>
    <w:rsid w:val="004F5966"/>
    <w:rsid w:val="0052351E"/>
    <w:rsid w:val="00531F00"/>
    <w:rsid w:val="005450E2"/>
    <w:rsid w:val="00557088"/>
    <w:rsid w:val="00562662"/>
    <w:rsid w:val="00573149"/>
    <w:rsid w:val="005836D6"/>
    <w:rsid w:val="005A7B93"/>
    <w:rsid w:val="005C4635"/>
    <w:rsid w:val="005C7762"/>
    <w:rsid w:val="005C7D6E"/>
    <w:rsid w:val="00600F21"/>
    <w:rsid w:val="00613C39"/>
    <w:rsid w:val="00616B5D"/>
    <w:rsid w:val="006207B2"/>
    <w:rsid w:val="00623A59"/>
    <w:rsid w:val="006257E3"/>
    <w:rsid w:val="00630668"/>
    <w:rsid w:val="006413D0"/>
    <w:rsid w:val="00645044"/>
    <w:rsid w:val="00664B69"/>
    <w:rsid w:val="00671ABA"/>
    <w:rsid w:val="0068048B"/>
    <w:rsid w:val="006826D2"/>
    <w:rsid w:val="00683B3E"/>
    <w:rsid w:val="006A04AB"/>
    <w:rsid w:val="006A2A3F"/>
    <w:rsid w:val="006E4064"/>
    <w:rsid w:val="006E5402"/>
    <w:rsid w:val="006E6278"/>
    <w:rsid w:val="006F3D78"/>
    <w:rsid w:val="00733B8B"/>
    <w:rsid w:val="00735570"/>
    <w:rsid w:val="00771F08"/>
    <w:rsid w:val="0078630D"/>
    <w:rsid w:val="00791408"/>
    <w:rsid w:val="007B729E"/>
    <w:rsid w:val="007C272E"/>
    <w:rsid w:val="0081456A"/>
    <w:rsid w:val="00830629"/>
    <w:rsid w:val="008448BF"/>
    <w:rsid w:val="00845385"/>
    <w:rsid w:val="0085455A"/>
    <w:rsid w:val="00871FAC"/>
    <w:rsid w:val="008725B8"/>
    <w:rsid w:val="00876142"/>
    <w:rsid w:val="008A364C"/>
    <w:rsid w:val="008B0F73"/>
    <w:rsid w:val="008B25DE"/>
    <w:rsid w:val="008B2695"/>
    <w:rsid w:val="008B4930"/>
    <w:rsid w:val="008B6325"/>
    <w:rsid w:val="008C076C"/>
    <w:rsid w:val="008C6767"/>
    <w:rsid w:val="008C6936"/>
    <w:rsid w:val="008C6E3D"/>
    <w:rsid w:val="008D3465"/>
    <w:rsid w:val="008F5EF0"/>
    <w:rsid w:val="009179DB"/>
    <w:rsid w:val="009239BB"/>
    <w:rsid w:val="009264E0"/>
    <w:rsid w:val="009266C9"/>
    <w:rsid w:val="009268B5"/>
    <w:rsid w:val="00926C56"/>
    <w:rsid w:val="0094360E"/>
    <w:rsid w:val="00962033"/>
    <w:rsid w:val="00981612"/>
    <w:rsid w:val="009A02F3"/>
    <w:rsid w:val="009A1236"/>
    <w:rsid w:val="009B3191"/>
    <w:rsid w:val="009B60DD"/>
    <w:rsid w:val="009C2172"/>
    <w:rsid w:val="009C5946"/>
    <w:rsid w:val="009E117F"/>
    <w:rsid w:val="00A01603"/>
    <w:rsid w:val="00A27263"/>
    <w:rsid w:val="00A524FF"/>
    <w:rsid w:val="00A534F0"/>
    <w:rsid w:val="00A63810"/>
    <w:rsid w:val="00A701A5"/>
    <w:rsid w:val="00A71CC9"/>
    <w:rsid w:val="00A767E4"/>
    <w:rsid w:val="00A81383"/>
    <w:rsid w:val="00A933D5"/>
    <w:rsid w:val="00A943B0"/>
    <w:rsid w:val="00AA0725"/>
    <w:rsid w:val="00AB72CA"/>
    <w:rsid w:val="00AC2B37"/>
    <w:rsid w:val="00AD1A6B"/>
    <w:rsid w:val="00AD1D90"/>
    <w:rsid w:val="00AD51DD"/>
    <w:rsid w:val="00AD76AF"/>
    <w:rsid w:val="00AD7D06"/>
    <w:rsid w:val="00AE6C74"/>
    <w:rsid w:val="00B00608"/>
    <w:rsid w:val="00B140EA"/>
    <w:rsid w:val="00B3372C"/>
    <w:rsid w:val="00B3449F"/>
    <w:rsid w:val="00B42FD6"/>
    <w:rsid w:val="00B47A48"/>
    <w:rsid w:val="00B5598B"/>
    <w:rsid w:val="00B5710F"/>
    <w:rsid w:val="00B62E9A"/>
    <w:rsid w:val="00B97033"/>
    <w:rsid w:val="00BA657B"/>
    <w:rsid w:val="00BC1B5D"/>
    <w:rsid w:val="00BC6429"/>
    <w:rsid w:val="00BD1D84"/>
    <w:rsid w:val="00BD5CA6"/>
    <w:rsid w:val="00BE4DA1"/>
    <w:rsid w:val="00BE75CB"/>
    <w:rsid w:val="00C17B16"/>
    <w:rsid w:val="00C30B3A"/>
    <w:rsid w:val="00C46A3E"/>
    <w:rsid w:val="00C550E2"/>
    <w:rsid w:val="00C57478"/>
    <w:rsid w:val="00C7771D"/>
    <w:rsid w:val="00CA4F0A"/>
    <w:rsid w:val="00CF5E95"/>
    <w:rsid w:val="00D13111"/>
    <w:rsid w:val="00D15762"/>
    <w:rsid w:val="00D3208C"/>
    <w:rsid w:val="00D32BB3"/>
    <w:rsid w:val="00D42E7C"/>
    <w:rsid w:val="00D4398E"/>
    <w:rsid w:val="00D43DD7"/>
    <w:rsid w:val="00D54512"/>
    <w:rsid w:val="00D7751A"/>
    <w:rsid w:val="00D87EC9"/>
    <w:rsid w:val="00DA29C1"/>
    <w:rsid w:val="00DA35C3"/>
    <w:rsid w:val="00DD296E"/>
    <w:rsid w:val="00DD2D41"/>
    <w:rsid w:val="00DD37BD"/>
    <w:rsid w:val="00DE0355"/>
    <w:rsid w:val="00DF4536"/>
    <w:rsid w:val="00DF47F6"/>
    <w:rsid w:val="00E14DD5"/>
    <w:rsid w:val="00E159C5"/>
    <w:rsid w:val="00E215BB"/>
    <w:rsid w:val="00E35F3C"/>
    <w:rsid w:val="00E37313"/>
    <w:rsid w:val="00E41D09"/>
    <w:rsid w:val="00E45D5D"/>
    <w:rsid w:val="00E532EB"/>
    <w:rsid w:val="00E63686"/>
    <w:rsid w:val="00E67669"/>
    <w:rsid w:val="00E72647"/>
    <w:rsid w:val="00E8020A"/>
    <w:rsid w:val="00E80BBC"/>
    <w:rsid w:val="00ED781D"/>
    <w:rsid w:val="00F2132D"/>
    <w:rsid w:val="00F22677"/>
    <w:rsid w:val="00F24B99"/>
    <w:rsid w:val="00F37919"/>
    <w:rsid w:val="00F56CB5"/>
    <w:rsid w:val="00F60D61"/>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character" w:customStyle="1" w:styleId="value">
    <w:name w:val="value"/>
    <w:basedOn w:val="a0"/>
    <w:rsid w:val="004D029C"/>
  </w:style>
  <w:style w:type="paragraph" w:customStyle="1" w:styleId="3606">
    <w:name w:val="3606"/>
    <w:aliases w:val="baiaagaaboqcaaadtawaaavadaaaaaaaaaaaaaaaaaaaaaaaaaaaaaaaaaaaaaaaaaaaaaaaaaaaaaaaaaaaaaaaaaaaaaaaaaaaaaaaaaaaaaaaaaaaaaaaaaaaaaaaaaaaaaaaaaaaaaaaaaaaaaaaaaaaaaaaaaaaaaaaaaaaaaaaaaaaaaaaaaaaaaaaaaaaaaaaaaaaaaaaaaaaaaaaaaaaaaaaaaaaaaaa"/>
    <w:basedOn w:val="a"/>
    <w:rsid w:val="00D87EC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24956">
      <w:bodyDiv w:val="1"/>
      <w:marLeft w:val="0"/>
      <w:marRight w:val="0"/>
      <w:marTop w:val="0"/>
      <w:marBottom w:val="0"/>
      <w:divBdr>
        <w:top w:val="none" w:sz="0" w:space="0" w:color="auto"/>
        <w:left w:val="none" w:sz="0" w:space="0" w:color="auto"/>
        <w:bottom w:val="none" w:sz="0" w:space="0" w:color="auto"/>
        <w:right w:val="none" w:sz="0" w:space="0" w:color="auto"/>
      </w:divBdr>
    </w:div>
    <w:div w:id="546331216">
      <w:bodyDiv w:val="1"/>
      <w:marLeft w:val="0"/>
      <w:marRight w:val="0"/>
      <w:marTop w:val="0"/>
      <w:marBottom w:val="0"/>
      <w:divBdr>
        <w:top w:val="none" w:sz="0" w:space="0" w:color="auto"/>
        <w:left w:val="none" w:sz="0" w:space="0" w:color="auto"/>
        <w:bottom w:val="none" w:sz="0" w:space="0" w:color="auto"/>
        <w:right w:val="none" w:sz="0" w:space="0" w:color="auto"/>
      </w:divBdr>
    </w:div>
    <w:div w:id="619143027">
      <w:bodyDiv w:val="1"/>
      <w:marLeft w:val="0"/>
      <w:marRight w:val="0"/>
      <w:marTop w:val="0"/>
      <w:marBottom w:val="0"/>
      <w:divBdr>
        <w:top w:val="none" w:sz="0" w:space="0" w:color="auto"/>
        <w:left w:val="none" w:sz="0" w:space="0" w:color="auto"/>
        <w:bottom w:val="none" w:sz="0" w:space="0" w:color="auto"/>
        <w:right w:val="none" w:sz="0" w:space="0" w:color="auto"/>
      </w:divBdr>
    </w:div>
    <w:div w:id="634651019">
      <w:bodyDiv w:val="1"/>
      <w:marLeft w:val="0"/>
      <w:marRight w:val="0"/>
      <w:marTop w:val="0"/>
      <w:marBottom w:val="0"/>
      <w:divBdr>
        <w:top w:val="none" w:sz="0" w:space="0" w:color="auto"/>
        <w:left w:val="none" w:sz="0" w:space="0" w:color="auto"/>
        <w:bottom w:val="none" w:sz="0" w:space="0" w:color="auto"/>
        <w:right w:val="none" w:sz="0" w:space="0" w:color="auto"/>
      </w:divBdr>
    </w:div>
    <w:div w:id="1257714053">
      <w:bodyDiv w:val="1"/>
      <w:marLeft w:val="0"/>
      <w:marRight w:val="0"/>
      <w:marTop w:val="0"/>
      <w:marBottom w:val="0"/>
      <w:divBdr>
        <w:top w:val="none" w:sz="0" w:space="0" w:color="auto"/>
        <w:left w:val="none" w:sz="0" w:space="0" w:color="auto"/>
        <w:bottom w:val="none" w:sz="0" w:space="0" w:color="auto"/>
        <w:right w:val="none" w:sz="0" w:space="0" w:color="auto"/>
      </w:divBdr>
    </w:div>
    <w:div w:id="1285428227">
      <w:bodyDiv w:val="1"/>
      <w:marLeft w:val="0"/>
      <w:marRight w:val="0"/>
      <w:marTop w:val="0"/>
      <w:marBottom w:val="0"/>
      <w:divBdr>
        <w:top w:val="none" w:sz="0" w:space="0" w:color="auto"/>
        <w:left w:val="none" w:sz="0" w:space="0" w:color="auto"/>
        <w:bottom w:val="none" w:sz="0" w:space="0" w:color="auto"/>
        <w:right w:val="none" w:sz="0" w:space="0" w:color="auto"/>
      </w:divBdr>
    </w:div>
    <w:div w:id="1373000406">
      <w:bodyDiv w:val="1"/>
      <w:marLeft w:val="0"/>
      <w:marRight w:val="0"/>
      <w:marTop w:val="0"/>
      <w:marBottom w:val="0"/>
      <w:divBdr>
        <w:top w:val="none" w:sz="0" w:space="0" w:color="auto"/>
        <w:left w:val="none" w:sz="0" w:space="0" w:color="auto"/>
        <w:bottom w:val="none" w:sz="0" w:space="0" w:color="auto"/>
        <w:right w:val="none" w:sz="0" w:space="0" w:color="auto"/>
      </w:divBdr>
    </w:div>
    <w:div w:id="1511724194">
      <w:bodyDiv w:val="1"/>
      <w:marLeft w:val="0"/>
      <w:marRight w:val="0"/>
      <w:marTop w:val="0"/>
      <w:marBottom w:val="0"/>
      <w:divBdr>
        <w:top w:val="none" w:sz="0" w:space="0" w:color="auto"/>
        <w:left w:val="none" w:sz="0" w:space="0" w:color="auto"/>
        <w:bottom w:val="none" w:sz="0" w:space="0" w:color="auto"/>
        <w:right w:val="none" w:sz="0" w:space="0" w:color="auto"/>
      </w:divBdr>
    </w:div>
    <w:div w:id="1544246991">
      <w:bodyDiv w:val="1"/>
      <w:marLeft w:val="0"/>
      <w:marRight w:val="0"/>
      <w:marTop w:val="0"/>
      <w:marBottom w:val="0"/>
      <w:divBdr>
        <w:top w:val="none" w:sz="0" w:space="0" w:color="auto"/>
        <w:left w:val="none" w:sz="0" w:space="0" w:color="auto"/>
        <w:bottom w:val="none" w:sz="0" w:space="0" w:color="auto"/>
        <w:right w:val="none" w:sz="0" w:space="0" w:color="auto"/>
      </w:divBdr>
    </w:div>
    <w:div w:id="1698966614">
      <w:bodyDiv w:val="1"/>
      <w:marLeft w:val="0"/>
      <w:marRight w:val="0"/>
      <w:marTop w:val="0"/>
      <w:marBottom w:val="0"/>
      <w:divBdr>
        <w:top w:val="none" w:sz="0" w:space="0" w:color="auto"/>
        <w:left w:val="none" w:sz="0" w:space="0" w:color="auto"/>
        <w:bottom w:val="none" w:sz="0" w:space="0" w:color="auto"/>
        <w:right w:val="none" w:sz="0" w:space="0" w:color="auto"/>
      </w:divBdr>
    </w:div>
    <w:div w:id="1767996371">
      <w:bodyDiv w:val="1"/>
      <w:marLeft w:val="0"/>
      <w:marRight w:val="0"/>
      <w:marTop w:val="0"/>
      <w:marBottom w:val="0"/>
      <w:divBdr>
        <w:top w:val="none" w:sz="0" w:space="0" w:color="auto"/>
        <w:left w:val="none" w:sz="0" w:space="0" w:color="auto"/>
        <w:bottom w:val="none" w:sz="0" w:space="0" w:color="auto"/>
        <w:right w:val="none" w:sz="0" w:space="0" w:color="auto"/>
      </w:divBdr>
    </w:div>
    <w:div w:id="1858735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visnyk-pravo.uzhnu.edu.ua/article/view/275432" TargetMode="External"/><Relationship Id="rId4" Type="http://schemas.openxmlformats.org/officeDocument/2006/relationships/styles" Target="styles.xml"/><Relationship Id="rId9" Type="http://schemas.openxmlformats.org/officeDocument/2006/relationships/hyperlink" Target="http://journal-app.uzhnu.edu.ua/article/view/2702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F89A31B-E4B4-47DC-AF0D-37BCBDE99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4104</Words>
  <Characters>2340</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3</cp:revision>
  <cp:lastPrinted>2026-04-14T13:19:00Z</cp:lastPrinted>
  <dcterms:created xsi:type="dcterms:W3CDTF">2026-04-20T14:09:00Z</dcterms:created>
  <dcterms:modified xsi:type="dcterms:W3CDTF">2026-04-21T14:21:00Z</dcterms:modified>
</cp:coreProperties>
</file>